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25E0" w14:textId="77777777" w:rsidR="000C5C72" w:rsidRDefault="00366B7D">
      <w:pPr>
        <w:jc w:val="center"/>
        <w:rPr>
          <w:lang w:val="en-CA"/>
        </w:rPr>
      </w:pPr>
      <w:r>
        <w:rPr>
          <w:noProof/>
        </w:rPr>
        <w:drawing>
          <wp:inline distT="0" distB="0" distL="0" distR="0" wp14:anchorId="0DF0DBB9" wp14:editId="0A566A6D">
            <wp:extent cx="2381250" cy="847725"/>
            <wp:effectExtent l="19050" t="0" r="0" b="0"/>
            <wp:docPr id="2" name="Picture 1" descr="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newtecumseth.ca/Town%20Logos/NT%20logo%20Colour%20250x81.bmp"/>
                    <pic:cNvPicPr>
                      <a:picLocks noChangeAspect="1" noChangeArrowheads="1"/>
                    </pic:cNvPicPr>
                  </pic:nvPicPr>
                  <pic:blipFill>
                    <a:blip r:embed="rId7" cstate="print"/>
                    <a:srcRect/>
                    <a:stretch>
                      <a:fillRect/>
                    </a:stretch>
                  </pic:blipFill>
                  <pic:spPr bwMode="auto">
                    <a:xfrm>
                      <a:off x="0" y="0"/>
                      <a:ext cx="2381250" cy="847725"/>
                    </a:xfrm>
                    <a:prstGeom prst="rect">
                      <a:avLst/>
                    </a:prstGeom>
                    <a:noFill/>
                    <a:ln w="9525">
                      <a:noFill/>
                      <a:miter lim="800000"/>
                      <a:headEnd/>
                      <a:tailEnd/>
                    </a:ln>
                  </pic:spPr>
                </pic:pic>
              </a:graphicData>
            </a:graphic>
          </wp:inline>
        </w:drawing>
      </w:r>
    </w:p>
    <w:p w14:paraId="1118F0E4" w14:textId="77777777" w:rsidR="00CA3FDD" w:rsidRPr="00402046" w:rsidRDefault="00CA3FDD" w:rsidP="002F3492">
      <w:pPr>
        <w:rPr>
          <w:rFonts w:ascii="Arial" w:hAnsi="Arial" w:cs="Arial"/>
          <w:sz w:val="20"/>
          <w:szCs w:val="20"/>
          <w:lang w:val="en-GB"/>
        </w:rPr>
      </w:pPr>
    </w:p>
    <w:p w14:paraId="04DE1A99" w14:textId="19775D31" w:rsidR="00CA3FDD" w:rsidRPr="00D86442" w:rsidRDefault="00CA3FDD" w:rsidP="00CA3FDD">
      <w:pPr>
        <w:jc w:val="center"/>
        <w:rPr>
          <w:rFonts w:ascii="Arial" w:hAnsi="Arial" w:cs="Arial"/>
          <w:b/>
          <w:bCs/>
          <w:sz w:val="28"/>
          <w:szCs w:val="28"/>
          <w:lang w:val="en-GB"/>
        </w:rPr>
      </w:pPr>
      <w:r w:rsidRPr="00BE5D07">
        <w:rPr>
          <w:rFonts w:ascii="Arial" w:hAnsi="Arial" w:cs="Arial"/>
          <w:b/>
          <w:sz w:val="28"/>
          <w:szCs w:val="28"/>
          <w:lang w:val="en-GB"/>
        </w:rPr>
        <w:t xml:space="preserve"> </w:t>
      </w:r>
      <w:r w:rsidR="000A52FA" w:rsidRPr="00D86442">
        <w:rPr>
          <w:rFonts w:ascii="Arial" w:hAnsi="Arial" w:cs="Arial"/>
          <w:b/>
          <w:bCs/>
          <w:sz w:val="28"/>
          <w:szCs w:val="28"/>
          <w:lang w:val="en-GB"/>
        </w:rPr>
        <w:t>P</w:t>
      </w:r>
      <w:r w:rsidR="00D00566">
        <w:rPr>
          <w:rFonts w:ascii="Arial" w:hAnsi="Arial" w:cs="Arial"/>
          <w:b/>
          <w:bCs/>
          <w:sz w:val="28"/>
          <w:szCs w:val="28"/>
          <w:lang w:val="en-GB"/>
        </w:rPr>
        <w:t>rocurement and Insurance Agent</w:t>
      </w:r>
      <w:r w:rsidR="000A52FA" w:rsidRPr="00D86442">
        <w:rPr>
          <w:rFonts w:ascii="Arial" w:hAnsi="Arial" w:cs="Arial"/>
          <w:b/>
          <w:bCs/>
          <w:sz w:val="28"/>
          <w:szCs w:val="28"/>
          <w:lang w:val="en-GB"/>
        </w:rPr>
        <w:t xml:space="preserve"> </w:t>
      </w:r>
    </w:p>
    <w:p w14:paraId="700B342F" w14:textId="550831EC" w:rsidR="00C74F71" w:rsidRPr="00DE4F13" w:rsidRDefault="00D00566" w:rsidP="00D21DD2">
      <w:pPr>
        <w:jc w:val="center"/>
        <w:rPr>
          <w:rFonts w:ascii="Arial" w:hAnsi="Arial" w:cs="Arial"/>
          <w:lang w:val="en-GB"/>
        </w:rPr>
      </w:pPr>
      <w:r>
        <w:rPr>
          <w:rFonts w:ascii="Arial" w:hAnsi="Arial" w:cs="Arial"/>
          <w:lang w:val="en-GB"/>
        </w:rPr>
        <w:t>Permanent</w:t>
      </w:r>
      <w:r w:rsidR="00DE4F13" w:rsidRPr="00DE4F13">
        <w:rPr>
          <w:rFonts w:ascii="Arial" w:hAnsi="Arial" w:cs="Arial"/>
          <w:lang w:val="en-GB"/>
        </w:rPr>
        <w:t xml:space="preserve"> Full-Time</w:t>
      </w:r>
    </w:p>
    <w:p w14:paraId="59F757F2" w14:textId="3976AC27" w:rsidR="00CA3FDD" w:rsidRPr="00D86442" w:rsidRDefault="00D00566" w:rsidP="001E6257">
      <w:pPr>
        <w:jc w:val="center"/>
        <w:rPr>
          <w:rFonts w:ascii="Arial" w:hAnsi="Arial" w:cs="Arial"/>
          <w:b/>
          <w:sz w:val="20"/>
          <w:szCs w:val="20"/>
          <w:lang w:val="en-GB"/>
        </w:rPr>
      </w:pPr>
      <w:r>
        <w:rPr>
          <w:rFonts w:ascii="Arial" w:hAnsi="Arial" w:cs="Arial"/>
          <w:b/>
          <w:sz w:val="20"/>
          <w:szCs w:val="20"/>
          <w:lang w:val="en-GB"/>
        </w:rPr>
        <w:t>J</w:t>
      </w:r>
      <w:r w:rsidR="0063276C">
        <w:rPr>
          <w:rFonts w:ascii="Arial" w:hAnsi="Arial" w:cs="Arial"/>
          <w:b/>
          <w:sz w:val="20"/>
          <w:szCs w:val="20"/>
          <w:lang w:val="en-GB"/>
        </w:rPr>
        <w:t>0824-0995</w:t>
      </w:r>
    </w:p>
    <w:p w14:paraId="00F5C725" w14:textId="77777777" w:rsidR="00CA3FDD" w:rsidRDefault="00CA3FDD">
      <w:pPr>
        <w:spacing w:line="2" w:lineRule="exact"/>
        <w:rPr>
          <w:rFonts w:ascii="Arial" w:hAnsi="Arial" w:cs="Arial"/>
          <w:lang w:val="en-GB"/>
        </w:rPr>
      </w:pPr>
    </w:p>
    <w:p w14:paraId="6FE57CF4" w14:textId="77777777" w:rsidR="00CA3FDD" w:rsidRDefault="00CA3FDD">
      <w:pPr>
        <w:spacing w:line="2" w:lineRule="exact"/>
        <w:rPr>
          <w:rFonts w:ascii="Arial" w:hAnsi="Arial" w:cs="Arial"/>
          <w:lang w:val="en-GB"/>
        </w:rPr>
      </w:pPr>
    </w:p>
    <w:p w14:paraId="51F7846B" w14:textId="77777777" w:rsidR="000C5C72" w:rsidRPr="001B6EE0" w:rsidRDefault="00CA3FDD">
      <w:pPr>
        <w:spacing w:line="2" w:lineRule="exact"/>
        <w:rPr>
          <w:rFonts w:ascii="Arial" w:hAnsi="Arial" w:cs="Arial"/>
          <w:lang w:val="en-GB"/>
        </w:rPr>
      </w:pPr>
      <w:r>
        <w:rPr>
          <w:rFonts w:ascii="Arial" w:hAnsi="Arial" w:cs="Arial"/>
          <w:noProof/>
        </w:rPr>
        <mc:AlternateContent>
          <mc:Choice Requires="wps">
            <w:drawing>
              <wp:anchor distT="0" distB="0" distL="114300" distR="114300" simplePos="0" relativeHeight="251657216" behindDoc="0" locked="0" layoutInCell="0" allowOverlap="1" wp14:anchorId="179F887F" wp14:editId="5E443D9C">
                <wp:simplePos x="0" y="0"/>
                <wp:positionH relativeFrom="margin">
                  <wp:posOffset>0</wp:posOffset>
                </wp:positionH>
                <wp:positionV relativeFrom="paragraph">
                  <wp:posOffset>0</wp:posOffset>
                </wp:positionV>
                <wp:extent cx="0" cy="0"/>
                <wp:effectExtent l="47625" t="41910" r="47625" b="438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296"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38D1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xfEwIAAC4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" o:allowincell="f" strokecolor="#020000" strokeweight="6.48pt">
                <v:stroke linestyle="thickBetweenThin"/>
                <w10:wrap anchorx="margin"/>
              </v:line>
            </w:pict>
          </mc:Fallback>
        </mc:AlternateContent>
      </w:r>
    </w:p>
    <w:p w14:paraId="47896798" w14:textId="77777777" w:rsidR="0063276C" w:rsidRDefault="0063276C" w:rsidP="00562487">
      <w:pPr>
        <w:jc w:val="both"/>
        <w:rPr>
          <w:rFonts w:ascii="Arial" w:hAnsi="Arial" w:cs="Arial"/>
          <w:b/>
          <w:bCs/>
        </w:rPr>
      </w:pPr>
    </w:p>
    <w:p w14:paraId="614F1D28" w14:textId="18B7356D" w:rsidR="00562487" w:rsidRPr="00984FE1" w:rsidRDefault="00562487" w:rsidP="00562487">
      <w:pPr>
        <w:jc w:val="both"/>
        <w:rPr>
          <w:rFonts w:ascii="Arial" w:hAnsi="Arial" w:cs="Arial"/>
          <w:b/>
          <w:bCs/>
        </w:rPr>
      </w:pPr>
      <w:r w:rsidRPr="00984FE1">
        <w:rPr>
          <w:rFonts w:ascii="Arial" w:hAnsi="Arial" w:cs="Arial"/>
          <w:b/>
          <w:bCs/>
        </w:rPr>
        <w:t>Why work with us?</w:t>
      </w:r>
    </w:p>
    <w:p w14:paraId="331E8197" w14:textId="77777777" w:rsidR="00562487" w:rsidRPr="00984FE1" w:rsidRDefault="00562487" w:rsidP="00562487">
      <w:pPr>
        <w:jc w:val="both"/>
        <w:rPr>
          <w:rFonts w:ascii="Arial" w:hAnsi="Arial" w:cs="Arial"/>
          <w:b/>
          <w:bCs/>
        </w:rPr>
      </w:pPr>
    </w:p>
    <w:p w14:paraId="65C1E606" w14:textId="53EC1386" w:rsidR="00784A3E" w:rsidRDefault="00562487" w:rsidP="00784A3E">
      <w:pPr>
        <w:jc w:val="both"/>
        <w:rPr>
          <w:rFonts w:ascii="Arial" w:hAnsi="Arial" w:cs="Arial"/>
          <w:sz w:val="22"/>
          <w:szCs w:val="22"/>
        </w:rPr>
      </w:pPr>
      <w:r w:rsidRPr="009F2E7A">
        <w:rPr>
          <w:rFonts w:ascii="Arial" w:hAnsi="Arial" w:cs="Arial"/>
          <w:sz w:val="22"/>
          <w:szCs w:val="22"/>
        </w:rPr>
        <w:t xml:space="preserve">Our growing community, identified as one of the fastest growing municipalities by Statistics Canada, located about an hour north of Toronto, offers beautiful rural and urban landscapes and diverse opportunities to work in a technologically progressive, public environment. </w:t>
      </w:r>
    </w:p>
    <w:p w14:paraId="458A6C92" w14:textId="77777777" w:rsidR="00984FE1" w:rsidRDefault="00984FE1" w:rsidP="00784A3E">
      <w:pPr>
        <w:numPr>
          <w:ilvl w:val="12"/>
          <w:numId w:val="0"/>
        </w:numPr>
        <w:rPr>
          <w:rFonts w:ascii="Arial" w:hAnsi="Arial" w:cs="Arial"/>
          <w:b/>
          <w:bCs/>
          <w:lang w:val="en-GB"/>
        </w:rPr>
      </w:pPr>
    </w:p>
    <w:p w14:paraId="01729023" w14:textId="033C90C4" w:rsidR="00784A3E" w:rsidRPr="00984FE1" w:rsidRDefault="00784A3E" w:rsidP="00784A3E">
      <w:pPr>
        <w:numPr>
          <w:ilvl w:val="12"/>
          <w:numId w:val="0"/>
        </w:numPr>
        <w:rPr>
          <w:rFonts w:ascii="Arial" w:hAnsi="Arial" w:cs="Arial"/>
          <w:b/>
          <w:bCs/>
          <w:lang w:val="en-GB"/>
        </w:rPr>
      </w:pPr>
      <w:r w:rsidRPr="00984FE1">
        <w:rPr>
          <w:rFonts w:ascii="Arial" w:hAnsi="Arial" w:cs="Arial"/>
          <w:b/>
          <w:bCs/>
          <w:lang w:val="en-GB"/>
        </w:rPr>
        <w:t>What we promise:</w:t>
      </w:r>
    </w:p>
    <w:p w14:paraId="23104CC2" w14:textId="77777777" w:rsidR="00784A3E" w:rsidRDefault="00784A3E" w:rsidP="00784A3E">
      <w:pPr>
        <w:numPr>
          <w:ilvl w:val="12"/>
          <w:numId w:val="0"/>
        </w:numPr>
        <w:rPr>
          <w:rFonts w:ascii="Arial" w:hAnsi="Arial" w:cs="Arial"/>
          <w:b/>
          <w:bCs/>
          <w:lang w:val="en-GB"/>
        </w:rPr>
      </w:pPr>
    </w:p>
    <w:p w14:paraId="435D713D" w14:textId="46375607" w:rsidR="00784A3E" w:rsidRPr="00FE3AB8" w:rsidRDefault="00784A3E" w:rsidP="00784A3E">
      <w:pPr>
        <w:numPr>
          <w:ilvl w:val="0"/>
          <w:numId w:val="20"/>
        </w:numPr>
        <w:jc w:val="both"/>
        <w:rPr>
          <w:rFonts w:ascii="Arial" w:hAnsi="Arial" w:cs="Arial"/>
          <w:sz w:val="22"/>
          <w:szCs w:val="22"/>
        </w:rPr>
      </w:pPr>
      <w:r>
        <w:rPr>
          <w:rFonts w:ascii="Arial" w:hAnsi="Arial" w:cs="Arial"/>
          <w:sz w:val="22"/>
          <w:szCs w:val="22"/>
        </w:rPr>
        <w:t>f</w:t>
      </w:r>
      <w:r w:rsidRPr="00FE3AB8">
        <w:rPr>
          <w:rFonts w:ascii="Arial" w:hAnsi="Arial" w:cs="Arial"/>
          <w:sz w:val="22"/>
          <w:szCs w:val="22"/>
        </w:rPr>
        <w:t xml:space="preserve">lexible work environment, including </w:t>
      </w:r>
      <w:r w:rsidRPr="00343CAD">
        <w:rPr>
          <w:rFonts w:ascii="Arial" w:hAnsi="Arial" w:cs="Arial"/>
          <w:b/>
          <w:bCs/>
          <w:sz w:val="22"/>
          <w:szCs w:val="22"/>
        </w:rPr>
        <w:t>ability to</w:t>
      </w:r>
      <w:r w:rsidRPr="00FE3AB8">
        <w:rPr>
          <w:rFonts w:ascii="Arial" w:hAnsi="Arial" w:cs="Arial"/>
          <w:sz w:val="22"/>
          <w:szCs w:val="22"/>
        </w:rPr>
        <w:t xml:space="preserve"> </w:t>
      </w:r>
      <w:r w:rsidRPr="00FE3AB8">
        <w:rPr>
          <w:rFonts w:ascii="Arial" w:hAnsi="Arial" w:cs="Arial"/>
          <w:b/>
          <w:bCs/>
          <w:sz w:val="22"/>
          <w:szCs w:val="22"/>
        </w:rPr>
        <w:t>work from home up to two (2) days per week</w:t>
      </w:r>
    </w:p>
    <w:p w14:paraId="72CE106E" w14:textId="77777777" w:rsidR="00784A3E" w:rsidRPr="009F2E7A" w:rsidRDefault="00784A3E" w:rsidP="00784A3E">
      <w:pPr>
        <w:numPr>
          <w:ilvl w:val="0"/>
          <w:numId w:val="20"/>
        </w:numPr>
        <w:jc w:val="both"/>
        <w:rPr>
          <w:rFonts w:ascii="Arial" w:hAnsi="Arial" w:cs="Arial"/>
          <w:sz w:val="22"/>
          <w:szCs w:val="22"/>
        </w:rPr>
      </w:pPr>
      <w:r w:rsidRPr="009F2E7A">
        <w:rPr>
          <w:rFonts w:ascii="Arial" w:hAnsi="Arial" w:cs="Arial"/>
          <w:sz w:val="22"/>
          <w:szCs w:val="22"/>
        </w:rPr>
        <w:t>employer paid health and dental benefit packages</w:t>
      </w:r>
    </w:p>
    <w:p w14:paraId="66593742" w14:textId="77777777" w:rsidR="00784A3E" w:rsidRPr="009F2E7A" w:rsidRDefault="00784A3E" w:rsidP="00784A3E">
      <w:pPr>
        <w:numPr>
          <w:ilvl w:val="0"/>
          <w:numId w:val="20"/>
        </w:numPr>
        <w:jc w:val="both"/>
        <w:rPr>
          <w:rFonts w:ascii="Arial" w:hAnsi="Arial" w:cs="Arial"/>
          <w:sz w:val="22"/>
          <w:szCs w:val="22"/>
        </w:rPr>
      </w:pPr>
      <w:r w:rsidRPr="009F2E7A">
        <w:rPr>
          <w:rFonts w:ascii="Arial" w:hAnsi="Arial" w:cs="Arial"/>
          <w:sz w:val="22"/>
          <w:szCs w:val="22"/>
        </w:rPr>
        <w:t>competitive salaries</w:t>
      </w:r>
    </w:p>
    <w:p w14:paraId="07A9BD04" w14:textId="77777777" w:rsidR="00784A3E" w:rsidRPr="009F2E7A" w:rsidRDefault="00784A3E" w:rsidP="00784A3E">
      <w:pPr>
        <w:numPr>
          <w:ilvl w:val="0"/>
          <w:numId w:val="20"/>
        </w:numPr>
        <w:jc w:val="both"/>
        <w:rPr>
          <w:rFonts w:ascii="Arial" w:hAnsi="Arial" w:cs="Arial"/>
          <w:sz w:val="22"/>
          <w:szCs w:val="22"/>
        </w:rPr>
      </w:pPr>
      <w:r w:rsidRPr="009F2E7A">
        <w:rPr>
          <w:rFonts w:ascii="Arial" w:hAnsi="Arial" w:cs="Arial"/>
          <w:sz w:val="22"/>
          <w:szCs w:val="22"/>
        </w:rPr>
        <w:t>OMERS pension plan</w:t>
      </w:r>
    </w:p>
    <w:p w14:paraId="15C4F45C" w14:textId="77777777" w:rsidR="00784A3E" w:rsidRPr="009F2E7A" w:rsidRDefault="00784A3E" w:rsidP="00784A3E">
      <w:pPr>
        <w:numPr>
          <w:ilvl w:val="0"/>
          <w:numId w:val="20"/>
        </w:numPr>
        <w:jc w:val="both"/>
        <w:rPr>
          <w:rFonts w:ascii="Arial" w:hAnsi="Arial" w:cs="Arial"/>
          <w:sz w:val="22"/>
          <w:szCs w:val="22"/>
        </w:rPr>
      </w:pPr>
      <w:r>
        <w:rPr>
          <w:rFonts w:ascii="Arial" w:hAnsi="Arial" w:cs="Arial"/>
          <w:sz w:val="22"/>
          <w:szCs w:val="22"/>
        </w:rPr>
        <w:t xml:space="preserve">free </w:t>
      </w:r>
      <w:r w:rsidRPr="009F2E7A">
        <w:rPr>
          <w:rFonts w:ascii="Arial" w:hAnsi="Arial" w:cs="Arial"/>
          <w:sz w:val="22"/>
          <w:szCs w:val="22"/>
        </w:rPr>
        <w:t xml:space="preserve">gym membership at Town recreation </w:t>
      </w:r>
      <w:proofErr w:type="spellStart"/>
      <w:r w:rsidRPr="009F2E7A">
        <w:rPr>
          <w:rFonts w:ascii="Arial" w:hAnsi="Arial" w:cs="Arial"/>
          <w:sz w:val="22"/>
          <w:szCs w:val="22"/>
        </w:rPr>
        <w:t>centres</w:t>
      </w:r>
      <w:proofErr w:type="spellEnd"/>
    </w:p>
    <w:p w14:paraId="3FDF1FD9" w14:textId="77777777" w:rsidR="00784A3E" w:rsidRPr="009F2E7A" w:rsidRDefault="00784A3E" w:rsidP="00784A3E">
      <w:pPr>
        <w:numPr>
          <w:ilvl w:val="0"/>
          <w:numId w:val="20"/>
        </w:numPr>
        <w:jc w:val="both"/>
        <w:rPr>
          <w:rFonts w:ascii="Arial" w:hAnsi="Arial" w:cs="Arial"/>
          <w:sz w:val="22"/>
          <w:szCs w:val="22"/>
        </w:rPr>
      </w:pPr>
      <w:r w:rsidRPr="009F2E7A">
        <w:rPr>
          <w:rFonts w:ascii="Arial" w:hAnsi="Arial" w:cs="Arial"/>
          <w:sz w:val="22"/>
          <w:szCs w:val="22"/>
        </w:rPr>
        <w:t>professional development opportunities</w:t>
      </w:r>
    </w:p>
    <w:p w14:paraId="1F9FD1EB" w14:textId="77777777" w:rsidR="000C5C72" w:rsidRPr="001B6EE0" w:rsidRDefault="000C5C72">
      <w:pPr>
        <w:rPr>
          <w:rFonts w:ascii="Arial" w:hAnsi="Arial" w:cs="Arial"/>
          <w:lang w:val="en-GB"/>
        </w:rPr>
      </w:pPr>
    </w:p>
    <w:p w14:paraId="0699285D" w14:textId="77777777" w:rsidR="00D00566" w:rsidRPr="007264F9" w:rsidRDefault="00D00566" w:rsidP="00D00566">
      <w:pPr>
        <w:widowControl w:val="0"/>
        <w:jc w:val="both"/>
        <w:rPr>
          <w:rFonts w:ascii="Arial" w:hAnsi="Arial" w:cs="Arial"/>
          <w:snapToGrid w:val="0"/>
          <w:sz w:val="22"/>
          <w:szCs w:val="22"/>
          <w:lang w:val="en-GB"/>
        </w:rPr>
      </w:pPr>
      <w:r w:rsidRPr="007264F9">
        <w:rPr>
          <w:rFonts w:ascii="Arial" w:hAnsi="Arial" w:cs="Arial"/>
          <w:snapToGrid w:val="0"/>
          <w:sz w:val="22"/>
          <w:szCs w:val="22"/>
          <w:lang w:val="en-GB"/>
        </w:rPr>
        <w:t xml:space="preserve">In collaboration with internal clients, </w:t>
      </w:r>
      <w:r>
        <w:rPr>
          <w:rFonts w:ascii="Arial" w:hAnsi="Arial" w:cs="Arial"/>
          <w:snapToGrid w:val="0"/>
          <w:sz w:val="22"/>
          <w:szCs w:val="22"/>
          <w:lang w:val="en-GB"/>
        </w:rPr>
        <w:t>this position</w:t>
      </w:r>
      <w:r w:rsidRPr="007264F9">
        <w:rPr>
          <w:rFonts w:ascii="Arial" w:hAnsi="Arial" w:cs="Arial"/>
          <w:snapToGrid w:val="0"/>
          <w:sz w:val="22"/>
          <w:szCs w:val="22"/>
          <w:lang w:val="en-GB"/>
        </w:rPr>
        <w:t xml:space="preserve"> will facilitate or provide consultation to all stages of the procurement, from planning and initiation to after contract award. </w:t>
      </w:r>
      <w:r>
        <w:rPr>
          <w:rFonts w:ascii="Arial" w:hAnsi="Arial" w:cs="Arial"/>
          <w:snapToGrid w:val="0"/>
          <w:sz w:val="22"/>
          <w:szCs w:val="22"/>
          <w:lang w:val="en-GB"/>
        </w:rPr>
        <w:t>The Procurement and Insurance Agent</w:t>
      </w:r>
      <w:r w:rsidRPr="007264F9">
        <w:rPr>
          <w:rFonts w:ascii="Arial" w:hAnsi="Arial" w:cs="Arial"/>
          <w:snapToGrid w:val="0"/>
          <w:sz w:val="22"/>
          <w:szCs w:val="22"/>
          <w:lang w:val="en-GB"/>
        </w:rPr>
        <w:t xml:space="preserve"> will support, develop, and conduct procurement activities that are open, fair, and transparent, with a focus on strategic sourcing. </w:t>
      </w:r>
      <w:r>
        <w:rPr>
          <w:rFonts w:ascii="Arial" w:hAnsi="Arial" w:cs="Arial"/>
          <w:snapToGrid w:val="0"/>
          <w:sz w:val="22"/>
          <w:szCs w:val="22"/>
          <w:lang w:val="en-GB"/>
        </w:rPr>
        <w:t>They</w:t>
      </w:r>
      <w:r w:rsidRPr="007264F9">
        <w:rPr>
          <w:rFonts w:ascii="Arial" w:hAnsi="Arial" w:cs="Arial"/>
          <w:snapToGrid w:val="0"/>
          <w:sz w:val="22"/>
          <w:szCs w:val="22"/>
          <w:lang w:val="en-GB"/>
        </w:rPr>
        <w:t xml:space="preserve"> may also lead or assist with order processing, purchasing, inventory, shipping, receiving, asset disposal, p-card administration, insurance administration, and procurement training.</w:t>
      </w:r>
    </w:p>
    <w:p w14:paraId="76B94C69" w14:textId="77777777" w:rsidR="000A52FA" w:rsidRPr="00CA3FDD" w:rsidRDefault="000A52FA" w:rsidP="00AA2811">
      <w:pPr>
        <w:jc w:val="both"/>
        <w:rPr>
          <w:rFonts w:ascii="Arial" w:hAnsi="Arial" w:cs="Arial"/>
          <w:sz w:val="20"/>
          <w:szCs w:val="20"/>
        </w:rPr>
      </w:pPr>
    </w:p>
    <w:p w14:paraId="1226A97D" w14:textId="7C772E0F" w:rsidR="000C5C72" w:rsidRPr="00D86442" w:rsidRDefault="00DC7CA6" w:rsidP="00AA2811">
      <w:pPr>
        <w:jc w:val="both"/>
        <w:rPr>
          <w:rFonts w:ascii="Arial" w:hAnsi="Arial" w:cs="Arial"/>
          <w:b/>
          <w:lang w:val="en-GB"/>
        </w:rPr>
      </w:pPr>
      <w:r>
        <w:rPr>
          <w:rFonts w:ascii="Arial" w:hAnsi="Arial" w:cs="Arial"/>
          <w:b/>
          <w:lang w:val="en-GB"/>
        </w:rPr>
        <w:t>How you contribute to our organization</w:t>
      </w:r>
      <w:r w:rsidR="00984FE1">
        <w:rPr>
          <w:rFonts w:ascii="Arial" w:hAnsi="Arial" w:cs="Arial"/>
          <w:b/>
          <w:lang w:val="en-GB"/>
        </w:rPr>
        <w:t>:</w:t>
      </w:r>
    </w:p>
    <w:p w14:paraId="6C415AB4" w14:textId="77777777" w:rsidR="00D00566" w:rsidRPr="00F41358"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Provide education, support, advice and guidance to internal clients on purchasing policies and procedures, monitoring compliance to same.</w:t>
      </w:r>
    </w:p>
    <w:p w14:paraId="2241A514" w14:textId="77777777" w:rsidR="00D00566" w:rsidRPr="00F41358"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Monitor developments that pertain to the work of the division, including industry, legislative and common law developments, supporting the update of policies, procedures, templates and work practices, where applicable.</w:t>
      </w:r>
    </w:p>
    <w:p w14:paraId="4B66A324" w14:textId="77777777" w:rsidR="00D00566" w:rsidRPr="00F41358"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Analyze spend and monitor market trends and developments that pertain to the work of the internal clients, investigating, identifying and implementing opportunities to increase value to the town through strategic sourcing, including cooperative purchasing, and innovative approaches to purchasing.</w:t>
      </w:r>
    </w:p>
    <w:p w14:paraId="3B8D82BB" w14:textId="1E2D704D" w:rsidR="00D00566" w:rsidRPr="00F41358"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Lead and facilitate high value, complex procurements of goods, services and construction, or in the case of department led initiatives, provide consultation and support to all stages of the procurement, from planning and initiation, to after contract award</w:t>
      </w:r>
      <w:r w:rsidR="00695691">
        <w:rPr>
          <w:rFonts w:ascii="Arial" w:hAnsi="Arial" w:cs="Arial"/>
          <w:sz w:val="22"/>
          <w:szCs w:val="22"/>
        </w:rPr>
        <w:t>.</w:t>
      </w:r>
    </w:p>
    <w:p w14:paraId="3EDD13EE" w14:textId="77777777" w:rsidR="00D00566" w:rsidRPr="00F41358"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Analyze incidents, near misses, and other relevant risk data to investigate, identify and make recommendations to mitigate risk to the town.</w:t>
      </w:r>
    </w:p>
    <w:p w14:paraId="49B55D0C" w14:textId="4F7899E5" w:rsidR="00422C25" w:rsidRPr="00D00566" w:rsidRDefault="00D00566" w:rsidP="00D00566">
      <w:pPr>
        <w:pStyle w:val="ListParagraph"/>
        <w:widowControl w:val="0"/>
        <w:numPr>
          <w:ilvl w:val="0"/>
          <w:numId w:val="13"/>
        </w:numPr>
        <w:rPr>
          <w:rFonts w:ascii="Arial" w:hAnsi="Arial" w:cs="Arial"/>
          <w:sz w:val="22"/>
          <w:szCs w:val="22"/>
        </w:rPr>
      </w:pPr>
      <w:r w:rsidRPr="00F41358">
        <w:rPr>
          <w:rFonts w:ascii="Arial" w:hAnsi="Arial" w:cs="Arial"/>
          <w:sz w:val="22"/>
          <w:szCs w:val="22"/>
        </w:rPr>
        <w:t xml:space="preserve">Review coverage levels, deductibles, and related premiums with </w:t>
      </w:r>
      <w:proofErr w:type="gramStart"/>
      <w:r w:rsidRPr="00F41358">
        <w:rPr>
          <w:rFonts w:ascii="Arial" w:hAnsi="Arial" w:cs="Arial"/>
          <w:sz w:val="22"/>
          <w:szCs w:val="22"/>
        </w:rPr>
        <w:t>Manager</w:t>
      </w:r>
      <w:proofErr w:type="gramEnd"/>
      <w:r w:rsidRPr="00F41358">
        <w:rPr>
          <w:rFonts w:ascii="Arial" w:hAnsi="Arial" w:cs="Arial"/>
          <w:sz w:val="22"/>
          <w:szCs w:val="22"/>
        </w:rPr>
        <w:t xml:space="preserve"> prior to Town insurance renewal to ensure that the Town’s assets are properly </w:t>
      </w:r>
      <w:proofErr w:type="gramStart"/>
      <w:r w:rsidRPr="00F41358">
        <w:rPr>
          <w:rFonts w:ascii="Arial" w:hAnsi="Arial" w:cs="Arial"/>
          <w:sz w:val="22"/>
          <w:szCs w:val="22"/>
        </w:rPr>
        <w:t>insured</w:t>
      </w:r>
      <w:proofErr w:type="gramEnd"/>
      <w:r w:rsidRPr="00F41358">
        <w:rPr>
          <w:rFonts w:ascii="Arial" w:hAnsi="Arial" w:cs="Arial"/>
          <w:sz w:val="22"/>
          <w:szCs w:val="22"/>
        </w:rPr>
        <w:t xml:space="preserve"> and that the Town’s liability exposure is minimized.</w:t>
      </w:r>
    </w:p>
    <w:p w14:paraId="3A22E9F8" w14:textId="77777777" w:rsidR="00984FE1" w:rsidRDefault="00984FE1" w:rsidP="00422C25">
      <w:pPr>
        <w:numPr>
          <w:ilvl w:val="12"/>
          <w:numId w:val="0"/>
        </w:numPr>
        <w:rPr>
          <w:rFonts w:ascii="Arial" w:hAnsi="Arial" w:cs="Arial"/>
          <w:b/>
          <w:lang w:val="en-GB"/>
        </w:rPr>
      </w:pPr>
    </w:p>
    <w:p w14:paraId="2A64AF9B" w14:textId="032EEC11" w:rsidR="00480E0E" w:rsidRPr="00D86442" w:rsidRDefault="00DC7CA6" w:rsidP="00422C25">
      <w:pPr>
        <w:numPr>
          <w:ilvl w:val="12"/>
          <w:numId w:val="0"/>
        </w:numPr>
        <w:rPr>
          <w:rFonts w:ascii="Arial" w:hAnsi="Arial" w:cs="Arial"/>
          <w:b/>
          <w:sz w:val="22"/>
          <w:szCs w:val="22"/>
          <w:lang w:val="en-GB"/>
        </w:rPr>
      </w:pPr>
      <w:r>
        <w:rPr>
          <w:rFonts w:ascii="Arial" w:hAnsi="Arial" w:cs="Arial"/>
          <w:b/>
          <w:lang w:val="en-GB"/>
        </w:rPr>
        <w:t>What you bring to the team</w:t>
      </w:r>
      <w:r w:rsidR="00480E0E" w:rsidRPr="00D86442">
        <w:rPr>
          <w:rFonts w:ascii="Arial" w:hAnsi="Arial" w:cs="Arial"/>
          <w:b/>
          <w:sz w:val="22"/>
          <w:szCs w:val="22"/>
          <w:lang w:val="en-GB"/>
        </w:rPr>
        <w:t>:</w:t>
      </w:r>
    </w:p>
    <w:p w14:paraId="6527245E" w14:textId="77777777" w:rsidR="00D00566" w:rsidRPr="00042F50" w:rsidRDefault="00D00566" w:rsidP="00D00566">
      <w:pPr>
        <w:pStyle w:val="ListParagraph"/>
        <w:numPr>
          <w:ilvl w:val="0"/>
          <w:numId w:val="13"/>
        </w:numPr>
        <w:tabs>
          <w:tab w:val="left" w:pos="720"/>
        </w:tabs>
        <w:rPr>
          <w:rFonts w:ascii="Arial" w:hAnsi="Arial" w:cs="Arial"/>
          <w:sz w:val="22"/>
          <w:szCs w:val="22"/>
        </w:rPr>
      </w:pPr>
      <w:r>
        <w:rPr>
          <w:rFonts w:ascii="Arial" w:hAnsi="Arial" w:cs="Arial"/>
          <w:sz w:val="22"/>
          <w:szCs w:val="22"/>
        </w:rPr>
        <w:t>A</w:t>
      </w:r>
      <w:r w:rsidRPr="00FC3535">
        <w:rPr>
          <w:rFonts w:ascii="Arial" w:hAnsi="Arial" w:cs="Arial"/>
          <w:sz w:val="22"/>
          <w:szCs w:val="22"/>
        </w:rPr>
        <w:t xml:space="preserve"> diploma in Business Administration</w:t>
      </w:r>
      <w:r>
        <w:rPr>
          <w:rFonts w:ascii="Arial" w:hAnsi="Arial" w:cs="Arial"/>
          <w:sz w:val="22"/>
          <w:szCs w:val="22"/>
        </w:rPr>
        <w:t>, Legal Administration or equivalent education required.</w:t>
      </w:r>
    </w:p>
    <w:p w14:paraId="29AB26E8" w14:textId="1500AD36" w:rsidR="00D00566" w:rsidRPr="00695691" w:rsidRDefault="00F07AA7" w:rsidP="00D00566">
      <w:pPr>
        <w:pStyle w:val="ListParagraph"/>
        <w:numPr>
          <w:ilvl w:val="0"/>
          <w:numId w:val="13"/>
        </w:numPr>
        <w:tabs>
          <w:tab w:val="left" w:pos="720"/>
        </w:tabs>
        <w:rPr>
          <w:rFonts w:ascii="Arial" w:hAnsi="Arial" w:cs="Arial"/>
          <w:sz w:val="22"/>
          <w:szCs w:val="22"/>
        </w:rPr>
      </w:pPr>
      <w:r w:rsidRPr="00695691">
        <w:rPr>
          <w:rFonts w:ascii="Arial" w:hAnsi="Arial" w:cs="Arial"/>
          <w:sz w:val="22"/>
          <w:szCs w:val="22"/>
        </w:rPr>
        <w:t xml:space="preserve">Completion of, or the </w:t>
      </w:r>
      <w:r w:rsidR="00D00566" w:rsidRPr="00695691">
        <w:rPr>
          <w:rFonts w:ascii="Arial" w:hAnsi="Arial" w:cs="Arial"/>
          <w:sz w:val="22"/>
          <w:szCs w:val="22"/>
        </w:rPr>
        <w:t>ability to complete</w:t>
      </w:r>
      <w:r w:rsidRPr="00695691">
        <w:rPr>
          <w:rFonts w:ascii="Arial" w:hAnsi="Arial" w:cs="Arial"/>
          <w:sz w:val="22"/>
          <w:szCs w:val="22"/>
        </w:rPr>
        <w:t>,</w:t>
      </w:r>
      <w:r w:rsidR="00D00566" w:rsidRPr="00695691">
        <w:rPr>
          <w:rFonts w:ascii="Arial" w:hAnsi="Arial" w:cs="Arial"/>
          <w:sz w:val="22"/>
          <w:szCs w:val="22"/>
        </w:rPr>
        <w:t xml:space="preserve"> a professional procurement certification, such as the Certified Public Procurement Buyer (CPPB).</w:t>
      </w:r>
    </w:p>
    <w:p w14:paraId="26005651" w14:textId="77777777" w:rsidR="00D00566" w:rsidRPr="00F41358" w:rsidRDefault="00D00566" w:rsidP="00D00566">
      <w:pPr>
        <w:pStyle w:val="ListParagraph"/>
        <w:numPr>
          <w:ilvl w:val="0"/>
          <w:numId w:val="13"/>
        </w:numPr>
        <w:tabs>
          <w:tab w:val="left" w:pos="720"/>
        </w:tabs>
        <w:rPr>
          <w:rFonts w:ascii="Arial" w:hAnsi="Arial" w:cs="Arial"/>
          <w:sz w:val="22"/>
          <w:szCs w:val="22"/>
        </w:rPr>
      </w:pPr>
      <w:r>
        <w:rPr>
          <w:rFonts w:ascii="Arial" w:hAnsi="Arial" w:cs="Arial"/>
          <w:sz w:val="22"/>
          <w:szCs w:val="22"/>
        </w:rPr>
        <w:t xml:space="preserve">Education in a related area </w:t>
      </w:r>
      <w:r w:rsidRPr="00D6755E">
        <w:rPr>
          <w:rFonts w:ascii="Arial" w:hAnsi="Arial" w:cs="Arial"/>
          <w:sz w:val="22"/>
          <w:szCs w:val="22"/>
        </w:rPr>
        <w:t xml:space="preserve">such as </w:t>
      </w:r>
      <w:r>
        <w:rPr>
          <w:rFonts w:ascii="Arial" w:hAnsi="Arial" w:cs="Arial"/>
          <w:sz w:val="22"/>
          <w:szCs w:val="22"/>
        </w:rPr>
        <w:t xml:space="preserve">supply chain, </w:t>
      </w:r>
      <w:r w:rsidRPr="00D6755E">
        <w:rPr>
          <w:rFonts w:ascii="Arial" w:hAnsi="Arial" w:cs="Arial"/>
          <w:sz w:val="22"/>
          <w:szCs w:val="22"/>
        </w:rPr>
        <w:t xml:space="preserve">business economics, </w:t>
      </w:r>
      <w:r>
        <w:rPr>
          <w:rFonts w:ascii="Arial" w:hAnsi="Arial" w:cs="Arial"/>
          <w:sz w:val="22"/>
          <w:szCs w:val="22"/>
        </w:rPr>
        <w:t xml:space="preserve">or </w:t>
      </w:r>
      <w:r w:rsidRPr="00D6755E">
        <w:rPr>
          <w:rFonts w:ascii="Arial" w:hAnsi="Arial" w:cs="Arial"/>
          <w:sz w:val="22"/>
          <w:szCs w:val="22"/>
        </w:rPr>
        <w:t>logistics would be beneficial.</w:t>
      </w:r>
    </w:p>
    <w:p w14:paraId="75FC3890" w14:textId="77777777" w:rsidR="00D00566" w:rsidRDefault="00D00566" w:rsidP="00D00566">
      <w:pPr>
        <w:pStyle w:val="Quick1"/>
        <w:numPr>
          <w:ilvl w:val="0"/>
          <w:numId w:val="13"/>
        </w:numPr>
        <w:tabs>
          <w:tab w:val="left" w:pos="720"/>
        </w:tabs>
        <w:jc w:val="left"/>
        <w:rPr>
          <w:rFonts w:ascii="Arial" w:hAnsi="Arial" w:cs="Arial"/>
          <w:sz w:val="22"/>
          <w:szCs w:val="22"/>
        </w:rPr>
      </w:pPr>
      <w:r>
        <w:rPr>
          <w:rFonts w:ascii="Arial" w:hAnsi="Arial" w:cs="Arial"/>
          <w:sz w:val="22"/>
          <w:szCs w:val="22"/>
        </w:rPr>
        <w:t xml:space="preserve">4 to 5 years’ recent </w:t>
      </w:r>
      <w:r w:rsidRPr="00FC3535">
        <w:rPr>
          <w:rFonts w:ascii="Arial" w:hAnsi="Arial" w:cs="Arial"/>
          <w:sz w:val="22"/>
          <w:szCs w:val="22"/>
        </w:rPr>
        <w:t xml:space="preserve">experience in </w:t>
      </w:r>
      <w:r>
        <w:rPr>
          <w:rFonts w:ascii="Arial" w:hAnsi="Arial" w:cs="Arial"/>
          <w:sz w:val="22"/>
          <w:szCs w:val="22"/>
        </w:rPr>
        <w:t xml:space="preserve">a </w:t>
      </w:r>
      <w:r w:rsidRPr="00FC3535">
        <w:rPr>
          <w:rFonts w:ascii="Arial" w:hAnsi="Arial" w:cs="Arial"/>
          <w:sz w:val="22"/>
          <w:szCs w:val="22"/>
        </w:rPr>
        <w:t>purchasing</w:t>
      </w:r>
      <w:r>
        <w:rPr>
          <w:rFonts w:ascii="Arial" w:hAnsi="Arial" w:cs="Arial"/>
          <w:sz w:val="22"/>
          <w:szCs w:val="22"/>
        </w:rPr>
        <w:t xml:space="preserve"> environment, in a role responsible for analytics and leading complex, high-value procurement opportunities, including large construction.</w:t>
      </w:r>
    </w:p>
    <w:p w14:paraId="6812F607" w14:textId="77777777" w:rsidR="00D00566" w:rsidRDefault="00D00566" w:rsidP="00D00566">
      <w:pPr>
        <w:pStyle w:val="Quick1"/>
        <w:numPr>
          <w:ilvl w:val="0"/>
          <w:numId w:val="13"/>
        </w:numPr>
        <w:tabs>
          <w:tab w:val="left" w:pos="720"/>
        </w:tabs>
        <w:jc w:val="left"/>
        <w:rPr>
          <w:rFonts w:ascii="Arial" w:hAnsi="Arial" w:cs="Arial"/>
          <w:sz w:val="22"/>
          <w:szCs w:val="22"/>
        </w:rPr>
      </w:pPr>
      <w:r>
        <w:rPr>
          <w:rFonts w:ascii="Arial" w:hAnsi="Arial" w:cs="Arial"/>
          <w:sz w:val="22"/>
          <w:szCs w:val="22"/>
        </w:rPr>
        <w:t>Go</w:t>
      </w:r>
      <w:r w:rsidRPr="00FC3535">
        <w:rPr>
          <w:rFonts w:ascii="Arial" w:hAnsi="Arial" w:cs="Arial"/>
          <w:sz w:val="22"/>
          <w:szCs w:val="22"/>
        </w:rPr>
        <w:t xml:space="preserve">vernment </w:t>
      </w:r>
      <w:r>
        <w:rPr>
          <w:rFonts w:ascii="Arial" w:hAnsi="Arial" w:cs="Arial"/>
          <w:sz w:val="22"/>
          <w:szCs w:val="22"/>
        </w:rPr>
        <w:t xml:space="preserve">experience </w:t>
      </w:r>
      <w:r w:rsidRPr="00FC3535">
        <w:rPr>
          <w:rFonts w:ascii="Arial" w:hAnsi="Arial" w:cs="Arial"/>
          <w:sz w:val="22"/>
          <w:szCs w:val="22"/>
        </w:rPr>
        <w:t>would be an asset.</w:t>
      </w:r>
    </w:p>
    <w:p w14:paraId="3A75655A" w14:textId="77777777" w:rsidR="00D00566" w:rsidRPr="007A25C1" w:rsidRDefault="00D00566" w:rsidP="00D00566">
      <w:pPr>
        <w:pStyle w:val="ListParagraph"/>
        <w:widowControl w:val="0"/>
        <w:numPr>
          <w:ilvl w:val="0"/>
          <w:numId w:val="13"/>
        </w:numPr>
        <w:rPr>
          <w:rFonts w:ascii="Arial" w:hAnsi="Arial" w:cs="Arial"/>
          <w:b/>
          <w:color w:val="000000" w:themeColor="text1"/>
        </w:rPr>
      </w:pPr>
      <w:r>
        <w:rPr>
          <w:rFonts w:ascii="Arial" w:hAnsi="Arial" w:cs="Arial"/>
          <w:sz w:val="22"/>
          <w:szCs w:val="22"/>
          <w:lang w:val="en-GB"/>
        </w:rPr>
        <w:t>Proficiency in Microsoft Office and information systems, such as financial systems, public bidding systems, and risk management</w:t>
      </w:r>
      <w:r w:rsidRPr="007A25C1">
        <w:rPr>
          <w:rFonts w:ascii="Arial" w:hAnsi="Arial" w:cs="Arial"/>
          <w:sz w:val="22"/>
          <w:szCs w:val="22"/>
        </w:rPr>
        <w:t xml:space="preserve"> </w:t>
      </w:r>
      <w:r w:rsidRPr="00D6755E">
        <w:rPr>
          <w:rFonts w:ascii="Arial" w:hAnsi="Arial" w:cs="Arial"/>
          <w:sz w:val="22"/>
          <w:szCs w:val="22"/>
        </w:rPr>
        <w:t>would be beneficial</w:t>
      </w:r>
      <w:r>
        <w:rPr>
          <w:rFonts w:ascii="Arial" w:hAnsi="Arial" w:cs="Arial"/>
          <w:sz w:val="22"/>
          <w:szCs w:val="22"/>
        </w:rPr>
        <w:t>.</w:t>
      </w:r>
    </w:p>
    <w:p w14:paraId="44BDFC5F" w14:textId="77777777" w:rsidR="00D00566" w:rsidRPr="00FC3535" w:rsidRDefault="00D00566" w:rsidP="00D00566">
      <w:pPr>
        <w:pStyle w:val="Quick1"/>
        <w:numPr>
          <w:ilvl w:val="0"/>
          <w:numId w:val="13"/>
        </w:numPr>
        <w:tabs>
          <w:tab w:val="left" w:pos="720"/>
        </w:tabs>
        <w:jc w:val="left"/>
        <w:rPr>
          <w:rFonts w:ascii="Arial" w:hAnsi="Arial" w:cs="Arial"/>
          <w:sz w:val="22"/>
          <w:szCs w:val="22"/>
        </w:rPr>
      </w:pPr>
      <w:r>
        <w:rPr>
          <w:rFonts w:ascii="Arial" w:hAnsi="Arial" w:cs="Arial"/>
          <w:sz w:val="22"/>
          <w:szCs w:val="22"/>
        </w:rPr>
        <w:t>An advanced knowledge of public procurement and contract law.</w:t>
      </w:r>
    </w:p>
    <w:p w14:paraId="478797B6" w14:textId="77777777" w:rsidR="00D00566" w:rsidRPr="007B3F42" w:rsidRDefault="00D00566" w:rsidP="00D00566">
      <w:pPr>
        <w:pStyle w:val="ListParagraph"/>
        <w:widowControl w:val="0"/>
        <w:numPr>
          <w:ilvl w:val="0"/>
          <w:numId w:val="13"/>
        </w:numPr>
        <w:rPr>
          <w:rFonts w:ascii="Arial" w:hAnsi="Arial" w:cs="Arial"/>
          <w:b/>
          <w:color w:val="000000" w:themeColor="text1"/>
        </w:rPr>
      </w:pPr>
      <w:r>
        <w:rPr>
          <w:rFonts w:ascii="Arial" w:hAnsi="Arial" w:cs="Arial"/>
          <w:sz w:val="22"/>
          <w:szCs w:val="22"/>
          <w:lang w:val="en-GB"/>
        </w:rPr>
        <w:t>Strong analytical and r</w:t>
      </w:r>
      <w:r w:rsidRPr="00FC3535">
        <w:rPr>
          <w:rFonts w:ascii="Arial" w:hAnsi="Arial" w:cs="Arial"/>
          <w:sz w:val="22"/>
          <w:szCs w:val="22"/>
          <w:lang w:val="en-GB"/>
        </w:rPr>
        <w:t xml:space="preserve">esearch </w:t>
      </w:r>
      <w:r w:rsidRPr="008729BC">
        <w:rPr>
          <w:rFonts w:ascii="Arial" w:hAnsi="Arial" w:cs="Arial"/>
          <w:sz w:val="22"/>
          <w:szCs w:val="22"/>
          <w:lang w:val="en-GB"/>
        </w:rPr>
        <w:t>skills</w:t>
      </w:r>
      <w:r>
        <w:rPr>
          <w:rFonts w:ascii="Arial" w:hAnsi="Arial" w:cs="Arial"/>
          <w:sz w:val="22"/>
          <w:szCs w:val="22"/>
          <w:lang w:val="en-GB"/>
        </w:rPr>
        <w:t>.</w:t>
      </w:r>
    </w:p>
    <w:p w14:paraId="0745BA2D" w14:textId="2EAD50D0" w:rsidR="00AB185D" w:rsidRPr="00F07AA7" w:rsidRDefault="00D00566" w:rsidP="00F07AA7">
      <w:pPr>
        <w:pStyle w:val="ListParagraph"/>
        <w:numPr>
          <w:ilvl w:val="0"/>
          <w:numId w:val="13"/>
        </w:numPr>
        <w:spacing w:after="120"/>
        <w:rPr>
          <w:rFonts w:ascii="Arial" w:hAnsi="Arial" w:cs="Arial"/>
          <w:sz w:val="22"/>
          <w:szCs w:val="22"/>
        </w:rPr>
      </w:pPr>
      <w:r w:rsidRPr="00F41358">
        <w:rPr>
          <w:rFonts w:ascii="Arial" w:hAnsi="Arial" w:cs="Arial"/>
          <w:sz w:val="22"/>
          <w:szCs w:val="22"/>
        </w:rPr>
        <w:t>Excellent interpersonal skills required to deal with the public, suppliers, and other Town departments in a customer service capacity.</w:t>
      </w:r>
    </w:p>
    <w:p w14:paraId="37DBB5B7" w14:textId="77777777" w:rsidR="0063276C" w:rsidRDefault="0063276C" w:rsidP="00B8272D">
      <w:pPr>
        <w:numPr>
          <w:ilvl w:val="12"/>
          <w:numId w:val="0"/>
        </w:numPr>
        <w:rPr>
          <w:rFonts w:ascii="Arial" w:hAnsi="Arial" w:cs="Arial"/>
          <w:b/>
          <w:sz w:val="22"/>
          <w:szCs w:val="22"/>
          <w:lang w:val="en-GB"/>
        </w:rPr>
      </w:pPr>
    </w:p>
    <w:p w14:paraId="4AF246B3" w14:textId="2A95ED05" w:rsidR="00AA2811" w:rsidRPr="00712EE9" w:rsidRDefault="00A9750D" w:rsidP="00B8272D">
      <w:pPr>
        <w:numPr>
          <w:ilvl w:val="12"/>
          <w:numId w:val="0"/>
        </w:numPr>
        <w:rPr>
          <w:rFonts w:ascii="Arial" w:hAnsi="Arial" w:cs="Arial"/>
          <w:sz w:val="22"/>
          <w:szCs w:val="22"/>
          <w:lang w:val="en-GB"/>
        </w:rPr>
      </w:pPr>
      <w:r w:rsidRPr="00712EE9">
        <w:rPr>
          <w:rFonts w:ascii="Arial" w:hAnsi="Arial" w:cs="Arial"/>
          <w:b/>
          <w:sz w:val="22"/>
          <w:szCs w:val="22"/>
          <w:lang w:val="en-GB"/>
        </w:rPr>
        <w:lastRenderedPageBreak/>
        <w:t>Salary:</w:t>
      </w:r>
      <w:r w:rsidRPr="00712EE9">
        <w:rPr>
          <w:rFonts w:ascii="Arial" w:hAnsi="Arial" w:cs="Arial"/>
          <w:b/>
          <w:bCs/>
          <w:sz w:val="22"/>
          <w:szCs w:val="22"/>
          <w:lang w:val="en-GB"/>
        </w:rPr>
        <w:t xml:space="preserve"> </w:t>
      </w:r>
      <w:r w:rsidR="00D00566" w:rsidRPr="00D00566">
        <w:rPr>
          <w:rFonts w:ascii="Arial" w:hAnsi="Arial" w:cs="Arial"/>
          <w:bCs/>
          <w:sz w:val="22"/>
          <w:szCs w:val="22"/>
          <w:lang w:val="en-GB"/>
        </w:rPr>
        <w:t>$7</w:t>
      </w:r>
      <w:r w:rsidR="0063276C">
        <w:rPr>
          <w:rFonts w:ascii="Arial" w:hAnsi="Arial" w:cs="Arial"/>
          <w:bCs/>
          <w:sz w:val="22"/>
          <w:szCs w:val="22"/>
          <w:lang w:val="en-GB"/>
        </w:rPr>
        <w:t>4</w:t>
      </w:r>
      <w:r w:rsidR="00D00566" w:rsidRPr="00D00566">
        <w:rPr>
          <w:rFonts w:ascii="Arial" w:hAnsi="Arial" w:cs="Arial"/>
          <w:bCs/>
          <w:sz w:val="22"/>
          <w:szCs w:val="22"/>
          <w:lang w:val="en-GB"/>
        </w:rPr>
        <w:t>,</w:t>
      </w:r>
      <w:r w:rsidR="0063276C">
        <w:rPr>
          <w:rFonts w:ascii="Arial" w:hAnsi="Arial" w:cs="Arial"/>
          <w:bCs/>
          <w:sz w:val="22"/>
          <w:szCs w:val="22"/>
          <w:lang w:val="en-GB"/>
        </w:rPr>
        <w:t>783</w:t>
      </w:r>
      <w:r w:rsidR="00D00566" w:rsidRPr="00D00566">
        <w:rPr>
          <w:rFonts w:ascii="Arial" w:hAnsi="Arial" w:cs="Arial"/>
          <w:bCs/>
          <w:sz w:val="22"/>
          <w:szCs w:val="22"/>
          <w:lang w:val="en-GB"/>
        </w:rPr>
        <w:t>.</w:t>
      </w:r>
      <w:r w:rsidR="0063276C">
        <w:rPr>
          <w:rFonts w:ascii="Arial" w:hAnsi="Arial" w:cs="Arial"/>
          <w:bCs/>
          <w:sz w:val="22"/>
          <w:szCs w:val="22"/>
          <w:lang w:val="en-GB"/>
        </w:rPr>
        <w:t>8</w:t>
      </w:r>
      <w:r w:rsidR="00D00566" w:rsidRPr="00D00566">
        <w:rPr>
          <w:rFonts w:ascii="Arial" w:hAnsi="Arial" w:cs="Arial"/>
          <w:bCs/>
          <w:sz w:val="22"/>
          <w:szCs w:val="22"/>
          <w:lang w:val="en-GB"/>
        </w:rPr>
        <w:t xml:space="preserve">0 </w:t>
      </w:r>
      <w:r w:rsidR="00D00566">
        <w:rPr>
          <w:rFonts w:ascii="Arial" w:hAnsi="Arial" w:cs="Arial"/>
          <w:bCs/>
          <w:sz w:val="22"/>
          <w:szCs w:val="22"/>
          <w:lang w:val="en-GB"/>
        </w:rPr>
        <w:t xml:space="preserve">- </w:t>
      </w:r>
      <w:r w:rsidR="00D00566" w:rsidRPr="00D00566">
        <w:rPr>
          <w:rFonts w:ascii="Arial" w:hAnsi="Arial" w:cs="Arial"/>
          <w:bCs/>
          <w:sz w:val="22"/>
          <w:szCs w:val="22"/>
          <w:lang w:val="en-GB"/>
        </w:rPr>
        <w:t>$</w:t>
      </w:r>
      <w:r w:rsidR="0063276C">
        <w:rPr>
          <w:rFonts w:ascii="Arial" w:hAnsi="Arial" w:cs="Arial"/>
          <w:bCs/>
          <w:sz w:val="22"/>
          <w:szCs w:val="22"/>
          <w:lang w:val="en-GB"/>
        </w:rPr>
        <w:t>94</w:t>
      </w:r>
      <w:r w:rsidR="00D00566" w:rsidRPr="00D00566">
        <w:rPr>
          <w:rFonts w:ascii="Arial" w:hAnsi="Arial" w:cs="Arial"/>
          <w:bCs/>
          <w:sz w:val="22"/>
          <w:szCs w:val="22"/>
          <w:lang w:val="en-GB"/>
        </w:rPr>
        <w:t>,</w:t>
      </w:r>
      <w:r w:rsidR="0063276C">
        <w:rPr>
          <w:rFonts w:ascii="Arial" w:hAnsi="Arial" w:cs="Arial"/>
          <w:bCs/>
          <w:sz w:val="22"/>
          <w:szCs w:val="22"/>
          <w:lang w:val="en-GB"/>
        </w:rPr>
        <w:t>949</w:t>
      </w:r>
      <w:r w:rsidR="00D00566" w:rsidRPr="00D00566">
        <w:rPr>
          <w:rFonts w:ascii="Arial" w:hAnsi="Arial" w:cs="Arial"/>
          <w:bCs/>
          <w:sz w:val="22"/>
          <w:szCs w:val="22"/>
          <w:lang w:val="en-GB"/>
        </w:rPr>
        <w:t>.40</w:t>
      </w:r>
      <w:r w:rsidR="00D00566">
        <w:rPr>
          <w:rFonts w:ascii="Arial" w:hAnsi="Arial" w:cs="Arial"/>
          <w:bCs/>
          <w:sz w:val="22"/>
          <w:szCs w:val="22"/>
          <w:lang w:val="en-GB"/>
        </w:rPr>
        <w:t xml:space="preserve">, </w:t>
      </w:r>
      <w:r w:rsidR="000C092C" w:rsidRPr="00712EE9">
        <w:rPr>
          <w:rFonts w:ascii="Arial" w:hAnsi="Arial" w:cs="Arial"/>
          <w:sz w:val="22"/>
          <w:szCs w:val="22"/>
          <w:lang w:val="en-GB"/>
        </w:rPr>
        <w:t xml:space="preserve">plus </w:t>
      </w:r>
      <w:r w:rsidR="00EF503B" w:rsidRPr="00712EE9">
        <w:rPr>
          <w:rFonts w:ascii="Arial" w:hAnsi="Arial" w:cs="Arial"/>
          <w:sz w:val="22"/>
          <w:szCs w:val="22"/>
          <w:lang w:val="en-GB"/>
        </w:rPr>
        <w:t xml:space="preserve">employer paid </w:t>
      </w:r>
      <w:r w:rsidR="000C092C" w:rsidRPr="00712EE9">
        <w:rPr>
          <w:rFonts w:ascii="Arial" w:hAnsi="Arial" w:cs="Arial"/>
          <w:sz w:val="22"/>
          <w:szCs w:val="22"/>
          <w:lang w:val="en-GB"/>
        </w:rPr>
        <w:t xml:space="preserve">benefits and </w:t>
      </w:r>
      <w:r w:rsidR="00EF503B" w:rsidRPr="00712EE9">
        <w:rPr>
          <w:rFonts w:ascii="Arial" w:hAnsi="Arial" w:cs="Arial"/>
          <w:sz w:val="22"/>
          <w:szCs w:val="22"/>
          <w:lang w:val="en-GB"/>
        </w:rPr>
        <w:t xml:space="preserve">OMERS </w:t>
      </w:r>
      <w:r w:rsidR="000C092C" w:rsidRPr="00712EE9">
        <w:rPr>
          <w:rFonts w:ascii="Arial" w:hAnsi="Arial" w:cs="Arial"/>
          <w:sz w:val="22"/>
          <w:szCs w:val="22"/>
          <w:lang w:val="en-GB"/>
        </w:rPr>
        <w:t>pension plan</w:t>
      </w:r>
    </w:p>
    <w:p w14:paraId="4B8F27D4" w14:textId="5AB6EF89" w:rsidR="00A9750D" w:rsidRPr="00D00566" w:rsidRDefault="00EF503B" w:rsidP="00B8272D">
      <w:pPr>
        <w:numPr>
          <w:ilvl w:val="12"/>
          <w:numId w:val="0"/>
        </w:numPr>
        <w:rPr>
          <w:rFonts w:ascii="Arial" w:hAnsi="Arial" w:cs="Arial"/>
          <w:bCs/>
          <w:sz w:val="22"/>
          <w:szCs w:val="22"/>
          <w:lang w:val="en-GB"/>
        </w:rPr>
      </w:pPr>
      <w:r w:rsidRPr="00712EE9">
        <w:rPr>
          <w:rFonts w:ascii="Arial" w:hAnsi="Arial" w:cs="Arial"/>
          <w:b/>
          <w:sz w:val="22"/>
          <w:szCs w:val="22"/>
          <w:lang w:val="en-GB"/>
        </w:rPr>
        <w:t xml:space="preserve">Hours: </w:t>
      </w:r>
      <w:r w:rsidR="00D00566">
        <w:rPr>
          <w:rFonts w:ascii="Arial" w:hAnsi="Arial" w:cs="Arial"/>
          <w:bCs/>
          <w:sz w:val="22"/>
          <w:szCs w:val="22"/>
          <w:lang w:val="en-GB"/>
        </w:rPr>
        <w:t>35 hours per week, 8:30 a.m. – 4:30 p.m., Monday to Friday</w:t>
      </w:r>
    </w:p>
    <w:p w14:paraId="570F62BC" w14:textId="73AEB4AC" w:rsidR="00712EE9" w:rsidRPr="00D00566" w:rsidRDefault="00712EE9" w:rsidP="00B8272D">
      <w:pPr>
        <w:numPr>
          <w:ilvl w:val="12"/>
          <w:numId w:val="0"/>
        </w:numPr>
        <w:rPr>
          <w:rFonts w:ascii="Arial" w:hAnsi="Arial" w:cs="Arial"/>
          <w:bCs/>
          <w:sz w:val="22"/>
          <w:szCs w:val="22"/>
          <w:lang w:val="en-GB"/>
        </w:rPr>
      </w:pPr>
      <w:r w:rsidRPr="00712EE9">
        <w:rPr>
          <w:rFonts w:ascii="Arial" w:hAnsi="Arial" w:cs="Arial"/>
          <w:b/>
          <w:sz w:val="22"/>
          <w:szCs w:val="22"/>
          <w:lang w:val="en-GB"/>
        </w:rPr>
        <w:t>Location:</w:t>
      </w:r>
      <w:r w:rsidR="00D00566">
        <w:rPr>
          <w:rFonts w:ascii="Arial" w:hAnsi="Arial" w:cs="Arial"/>
          <w:b/>
          <w:sz w:val="22"/>
          <w:szCs w:val="22"/>
          <w:lang w:val="en-GB"/>
        </w:rPr>
        <w:t xml:space="preserve"> </w:t>
      </w:r>
      <w:r w:rsidR="00D00566">
        <w:rPr>
          <w:rFonts w:ascii="Arial" w:hAnsi="Arial" w:cs="Arial"/>
          <w:bCs/>
          <w:sz w:val="22"/>
          <w:szCs w:val="22"/>
          <w:lang w:val="en-GB"/>
        </w:rPr>
        <w:t>Town’s Administration Centre (</w:t>
      </w:r>
      <w:r w:rsidR="0063276C">
        <w:rPr>
          <w:rFonts w:ascii="Arial" w:hAnsi="Arial" w:cs="Arial"/>
          <w:bCs/>
          <w:sz w:val="22"/>
          <w:szCs w:val="22"/>
          <w:lang w:val="en-GB"/>
        </w:rPr>
        <w:t xml:space="preserve">24 Tupper Street West, </w:t>
      </w:r>
      <w:r w:rsidR="00D00566">
        <w:rPr>
          <w:rFonts w:ascii="Arial" w:hAnsi="Arial" w:cs="Arial"/>
          <w:bCs/>
          <w:sz w:val="22"/>
          <w:szCs w:val="22"/>
          <w:lang w:val="en-GB"/>
        </w:rPr>
        <w:t>Alliston</w:t>
      </w:r>
      <w:r w:rsidR="0063276C">
        <w:rPr>
          <w:rFonts w:ascii="Arial" w:hAnsi="Arial" w:cs="Arial"/>
          <w:bCs/>
          <w:sz w:val="22"/>
          <w:szCs w:val="22"/>
          <w:lang w:val="en-GB"/>
        </w:rPr>
        <w:t xml:space="preserve"> ON</w:t>
      </w:r>
      <w:r w:rsidR="00D00566">
        <w:rPr>
          <w:rFonts w:ascii="Arial" w:hAnsi="Arial" w:cs="Arial"/>
          <w:bCs/>
          <w:sz w:val="22"/>
          <w:szCs w:val="22"/>
          <w:lang w:val="en-GB"/>
        </w:rPr>
        <w:t>)</w:t>
      </w:r>
    </w:p>
    <w:p w14:paraId="64826503" w14:textId="4512F4CB" w:rsidR="00A679C1" w:rsidRPr="00D00566" w:rsidRDefault="00A9750D" w:rsidP="00BF736F">
      <w:pPr>
        <w:numPr>
          <w:ilvl w:val="12"/>
          <w:numId w:val="0"/>
        </w:numPr>
        <w:rPr>
          <w:rFonts w:ascii="Arial" w:hAnsi="Arial" w:cs="Arial"/>
          <w:sz w:val="22"/>
          <w:szCs w:val="22"/>
          <w:lang w:val="en-GB"/>
        </w:rPr>
      </w:pPr>
      <w:r w:rsidRPr="00712EE9">
        <w:rPr>
          <w:rFonts w:ascii="Arial" w:hAnsi="Arial" w:cs="Arial"/>
          <w:b/>
          <w:bCs/>
          <w:sz w:val="22"/>
          <w:szCs w:val="22"/>
          <w:lang w:val="en-GB"/>
        </w:rPr>
        <w:t>Start Date:</w:t>
      </w:r>
      <w:r w:rsidR="00BF736F" w:rsidRPr="00712EE9">
        <w:rPr>
          <w:rFonts w:ascii="Arial" w:hAnsi="Arial" w:cs="Arial"/>
          <w:b/>
          <w:bCs/>
          <w:sz w:val="22"/>
          <w:szCs w:val="22"/>
          <w:lang w:val="en-GB"/>
        </w:rPr>
        <w:t xml:space="preserve"> </w:t>
      </w:r>
      <w:r w:rsidR="0063276C">
        <w:rPr>
          <w:rFonts w:ascii="Arial" w:hAnsi="Arial" w:cs="Arial"/>
          <w:sz w:val="22"/>
          <w:szCs w:val="22"/>
          <w:lang w:val="en-GB"/>
        </w:rPr>
        <w:t>September 30</w:t>
      </w:r>
      <w:r w:rsidR="0063276C" w:rsidRPr="0063276C">
        <w:rPr>
          <w:rFonts w:ascii="Arial" w:hAnsi="Arial" w:cs="Arial"/>
          <w:sz w:val="22"/>
          <w:szCs w:val="22"/>
          <w:vertAlign w:val="superscript"/>
          <w:lang w:val="en-GB"/>
        </w:rPr>
        <w:t>th</w:t>
      </w:r>
      <w:r w:rsidR="00D00566">
        <w:rPr>
          <w:rFonts w:ascii="Arial" w:hAnsi="Arial" w:cs="Arial"/>
          <w:sz w:val="22"/>
          <w:szCs w:val="22"/>
          <w:lang w:val="en-GB"/>
        </w:rPr>
        <w:t>, 2024</w:t>
      </w:r>
      <w:r w:rsidR="0063276C">
        <w:rPr>
          <w:rFonts w:ascii="Arial" w:hAnsi="Arial" w:cs="Arial"/>
          <w:sz w:val="22"/>
          <w:szCs w:val="22"/>
          <w:lang w:val="en-GB"/>
        </w:rPr>
        <w:t>.</w:t>
      </w:r>
    </w:p>
    <w:p w14:paraId="76921357" w14:textId="77777777" w:rsidR="00F61382" w:rsidRDefault="00F61382" w:rsidP="00BF736F">
      <w:pPr>
        <w:pStyle w:val="BodyText"/>
        <w:rPr>
          <w:rFonts w:ascii="Arial" w:hAnsi="Arial" w:cs="Arial"/>
          <w:b/>
          <w:bCs/>
          <w:sz w:val="22"/>
          <w:szCs w:val="22"/>
        </w:rPr>
      </w:pPr>
    </w:p>
    <w:p w14:paraId="6A536546" w14:textId="513B5D68" w:rsidR="00BF2E45" w:rsidRDefault="00BF2E45" w:rsidP="00BF2E45">
      <w:pPr>
        <w:numPr>
          <w:ilvl w:val="12"/>
          <w:numId w:val="0"/>
        </w:numPr>
        <w:jc w:val="center"/>
        <w:rPr>
          <w:rFonts w:ascii="Arial" w:hAnsi="Arial" w:cs="Arial"/>
          <w:b/>
          <w:bCs/>
          <w:lang w:val="en-GB"/>
        </w:rPr>
      </w:pPr>
      <w:r w:rsidRPr="007378ED">
        <w:rPr>
          <w:rFonts w:ascii="Arial" w:hAnsi="Arial" w:cs="Arial"/>
          <w:b/>
          <w:bCs/>
          <w:lang w:val="en-GB"/>
        </w:rPr>
        <w:t>To apply, please submit a cover letter, resume and copies of the required credentials (</w:t>
      </w:r>
      <w:r w:rsidR="0063276C">
        <w:rPr>
          <w:rFonts w:ascii="Arial" w:hAnsi="Arial" w:cs="Arial"/>
          <w:b/>
          <w:bCs/>
          <w:lang w:val="en-GB"/>
        </w:rPr>
        <w:t>proof of education</w:t>
      </w:r>
      <w:r w:rsidRPr="007378ED">
        <w:rPr>
          <w:rFonts w:ascii="Arial" w:hAnsi="Arial" w:cs="Arial"/>
          <w:b/>
          <w:bCs/>
          <w:lang w:val="en-GB"/>
        </w:rPr>
        <w:t xml:space="preserve">, </w:t>
      </w:r>
      <w:r w:rsidR="00F07AA7">
        <w:rPr>
          <w:rFonts w:ascii="Arial" w:hAnsi="Arial" w:cs="Arial"/>
          <w:b/>
          <w:bCs/>
          <w:lang w:val="en-GB"/>
        </w:rPr>
        <w:t xml:space="preserve">procurement </w:t>
      </w:r>
      <w:r w:rsidR="00D00566">
        <w:rPr>
          <w:rFonts w:ascii="Arial" w:hAnsi="Arial" w:cs="Arial"/>
          <w:b/>
          <w:bCs/>
          <w:lang w:val="en-GB"/>
        </w:rPr>
        <w:t>certification</w:t>
      </w:r>
      <w:r w:rsidRPr="007378ED">
        <w:rPr>
          <w:rFonts w:ascii="Arial" w:hAnsi="Arial" w:cs="Arial"/>
          <w:b/>
          <w:bCs/>
          <w:lang w:val="en-GB"/>
        </w:rPr>
        <w:t xml:space="preserve">, etc) by </w:t>
      </w:r>
      <w:r w:rsidR="00BA49DF">
        <w:rPr>
          <w:rFonts w:ascii="Arial" w:hAnsi="Arial" w:cs="Arial"/>
          <w:b/>
          <w:bCs/>
          <w:lang w:val="en-GB"/>
        </w:rPr>
        <w:t>September 23</w:t>
      </w:r>
      <w:r w:rsidR="00BA49DF" w:rsidRPr="00BA49DF">
        <w:rPr>
          <w:rFonts w:ascii="Arial" w:hAnsi="Arial" w:cs="Arial"/>
          <w:b/>
          <w:bCs/>
          <w:vertAlign w:val="superscript"/>
          <w:lang w:val="en-GB"/>
        </w:rPr>
        <w:t>rd</w:t>
      </w:r>
      <w:r w:rsidR="00BA49DF">
        <w:rPr>
          <w:rFonts w:ascii="Arial" w:hAnsi="Arial" w:cs="Arial"/>
          <w:b/>
          <w:bCs/>
          <w:lang w:val="en-GB"/>
        </w:rPr>
        <w:t>, 2024</w:t>
      </w:r>
      <w:r w:rsidRPr="007378ED">
        <w:rPr>
          <w:rFonts w:ascii="Arial" w:hAnsi="Arial" w:cs="Arial"/>
          <w:b/>
          <w:bCs/>
          <w:lang w:val="en-GB"/>
        </w:rPr>
        <w:t>.</w:t>
      </w:r>
    </w:p>
    <w:p w14:paraId="4B499599" w14:textId="77777777" w:rsidR="00B71BA4" w:rsidRDefault="00B71BA4" w:rsidP="00B71BA4">
      <w:pPr>
        <w:pStyle w:val="BodyText"/>
        <w:rPr>
          <w:rFonts w:ascii="Arial" w:hAnsi="Arial" w:cs="Arial"/>
          <w:sz w:val="22"/>
          <w:szCs w:val="22"/>
        </w:rPr>
      </w:pPr>
    </w:p>
    <w:p w14:paraId="71531A4E" w14:textId="488C7312" w:rsidR="00B71BA4" w:rsidRDefault="00B71BA4" w:rsidP="00B71BA4">
      <w:pPr>
        <w:pStyle w:val="BodyText"/>
        <w:jc w:val="center"/>
        <w:rPr>
          <w:rFonts w:ascii="Arial" w:hAnsi="Arial" w:cs="Arial"/>
          <w:sz w:val="22"/>
          <w:szCs w:val="22"/>
          <w:lang w:val="en-GB"/>
        </w:rPr>
      </w:pPr>
      <w:hyperlink r:id="rId8" w:history="1">
        <w:r w:rsidRPr="004A3782">
          <w:rPr>
            <w:rStyle w:val="Hyperlink"/>
            <w:rFonts w:ascii="Arial" w:hAnsi="Arial" w:cs="Arial"/>
            <w:sz w:val="22"/>
            <w:szCs w:val="22"/>
          </w:rPr>
          <w:t>http://clients.njoyn.com/CL3/xweb/xweb.asp?clid=56628&amp;page=jobdetails&amp;jobid=J0824-0995&amp;BRID=EX289165&amp;SBDID=20841&amp;LANG=1</w:t>
        </w:r>
      </w:hyperlink>
    </w:p>
    <w:p w14:paraId="53A80EF8" w14:textId="77777777" w:rsidR="00B71BA4" w:rsidRDefault="00B71BA4" w:rsidP="00BF2E45">
      <w:pPr>
        <w:numPr>
          <w:ilvl w:val="12"/>
          <w:numId w:val="0"/>
        </w:numPr>
        <w:jc w:val="center"/>
        <w:rPr>
          <w:rFonts w:ascii="Arial" w:hAnsi="Arial" w:cs="Arial"/>
          <w:b/>
          <w:bCs/>
          <w:lang w:val="en-GB"/>
        </w:rPr>
      </w:pPr>
    </w:p>
    <w:p w14:paraId="37DE119B" w14:textId="77777777" w:rsidR="00586511" w:rsidRPr="00B8272D" w:rsidRDefault="00586511" w:rsidP="00BE5D07">
      <w:pPr>
        <w:pStyle w:val="BodyText"/>
        <w:rPr>
          <w:rFonts w:ascii="Arial" w:hAnsi="Arial" w:cs="Arial"/>
          <w:b/>
          <w:bCs/>
          <w:sz w:val="22"/>
          <w:szCs w:val="22"/>
        </w:rPr>
      </w:pPr>
    </w:p>
    <w:p w14:paraId="74182B90" w14:textId="06C760B7" w:rsidR="00A679C1" w:rsidRPr="002111E6" w:rsidRDefault="00E27C2D" w:rsidP="00BE5D07">
      <w:pPr>
        <w:numPr>
          <w:ilvl w:val="12"/>
          <w:numId w:val="0"/>
        </w:numPr>
        <w:rPr>
          <w:rFonts w:ascii="Arial" w:hAnsi="Arial" w:cs="Arial"/>
          <w:sz w:val="22"/>
          <w:szCs w:val="22"/>
          <w:lang w:val="en-GB"/>
        </w:rPr>
      </w:pPr>
      <w:r w:rsidRPr="002111E6">
        <w:rPr>
          <w:rFonts w:ascii="Arial" w:hAnsi="Arial" w:cs="Arial"/>
          <w:sz w:val="22"/>
          <w:szCs w:val="22"/>
          <w:lang w:val="en-GB"/>
        </w:rPr>
        <w:t>We thank you for your interest</w:t>
      </w:r>
      <w:r w:rsidR="001D2BAF">
        <w:rPr>
          <w:rFonts w:ascii="Arial" w:hAnsi="Arial" w:cs="Arial"/>
          <w:sz w:val="22"/>
          <w:szCs w:val="22"/>
          <w:lang w:val="en-GB"/>
        </w:rPr>
        <w:t>;</w:t>
      </w:r>
      <w:r w:rsidR="00B8272D" w:rsidRPr="002111E6">
        <w:rPr>
          <w:rFonts w:ascii="Arial" w:hAnsi="Arial" w:cs="Arial"/>
          <w:sz w:val="22"/>
          <w:szCs w:val="22"/>
          <w:lang w:val="en-GB"/>
        </w:rPr>
        <w:t xml:space="preserve"> however</w:t>
      </w:r>
      <w:r w:rsidR="001D2BAF">
        <w:rPr>
          <w:rFonts w:ascii="Arial" w:hAnsi="Arial" w:cs="Arial"/>
          <w:sz w:val="22"/>
          <w:szCs w:val="22"/>
          <w:lang w:val="en-GB"/>
        </w:rPr>
        <w:t>,</w:t>
      </w:r>
      <w:r w:rsidR="00B8272D" w:rsidRPr="002111E6">
        <w:rPr>
          <w:rFonts w:ascii="Arial" w:hAnsi="Arial" w:cs="Arial"/>
          <w:sz w:val="22"/>
          <w:szCs w:val="22"/>
          <w:lang w:val="en-GB"/>
        </w:rPr>
        <w:t xml:space="preserve"> only those selected for an interview will be contacted.</w:t>
      </w:r>
    </w:p>
    <w:p w14:paraId="7DCD4524" w14:textId="501B5EB8" w:rsidR="008436DB" w:rsidRDefault="003070E7" w:rsidP="00BE5D07">
      <w:pPr>
        <w:pStyle w:val="BodyText"/>
        <w:rPr>
          <w:rFonts w:ascii="Arial" w:hAnsi="Arial" w:cs="Arial"/>
          <w:bCs/>
          <w:sz w:val="22"/>
          <w:szCs w:val="22"/>
        </w:rPr>
      </w:pPr>
      <w:r>
        <w:rPr>
          <w:rFonts w:ascii="Arial" w:hAnsi="Arial" w:cs="Arial"/>
          <w:b/>
          <w:color w:val="4F81BD" w:themeColor="accent1"/>
          <w:sz w:val="22"/>
          <w:szCs w:val="22"/>
        </w:rPr>
        <w:t xml:space="preserve">  </w:t>
      </w:r>
    </w:p>
    <w:p w14:paraId="28257188" w14:textId="30EA0140" w:rsidR="00BE5D07" w:rsidRPr="002111E6" w:rsidRDefault="00BE5D07" w:rsidP="00BE5D07">
      <w:pPr>
        <w:pStyle w:val="BodyText"/>
        <w:rPr>
          <w:rFonts w:ascii="Arial" w:hAnsi="Arial" w:cs="Arial"/>
          <w:sz w:val="22"/>
          <w:szCs w:val="22"/>
          <w:lang w:val="en-GB"/>
        </w:rPr>
      </w:pPr>
      <w:r w:rsidRPr="002111E6">
        <w:rPr>
          <w:rFonts w:ascii="Arial" w:hAnsi="Arial" w:cs="Arial"/>
          <w:bCs/>
          <w:sz w:val="22"/>
          <w:szCs w:val="22"/>
        </w:rPr>
        <w:t>Information collected will be used solely for the purpose of candidate selection, in accordance with the Municipal Freedom of Information &amp; Protection of Privacy Act</w:t>
      </w:r>
      <w:r w:rsidR="007661D5">
        <w:rPr>
          <w:rFonts w:ascii="Arial" w:hAnsi="Arial" w:cs="Arial"/>
          <w:bCs/>
          <w:sz w:val="22"/>
          <w:szCs w:val="22"/>
        </w:rPr>
        <w:t>.</w:t>
      </w:r>
      <w:r w:rsidR="00042AC8">
        <w:rPr>
          <w:rFonts w:ascii="Arial" w:hAnsi="Arial" w:cs="Arial"/>
          <w:bCs/>
          <w:sz w:val="22"/>
          <w:szCs w:val="22"/>
        </w:rPr>
        <w:t xml:space="preserve"> </w:t>
      </w:r>
    </w:p>
    <w:p w14:paraId="3F81427A" w14:textId="77777777" w:rsidR="000C5C72" w:rsidRPr="002111E6" w:rsidRDefault="000C5C72" w:rsidP="00AA2811">
      <w:pPr>
        <w:pStyle w:val="BodyText"/>
        <w:jc w:val="both"/>
        <w:rPr>
          <w:rFonts w:ascii="Arial" w:hAnsi="Arial" w:cs="Arial"/>
          <w:sz w:val="22"/>
          <w:szCs w:val="22"/>
        </w:rPr>
      </w:pPr>
    </w:p>
    <w:p w14:paraId="5CE01484" w14:textId="2B498783" w:rsidR="00A679C1" w:rsidRPr="002111E6" w:rsidRDefault="00A679C1" w:rsidP="00BE5D07">
      <w:pPr>
        <w:rPr>
          <w:rFonts w:ascii="Arial" w:hAnsi="Arial" w:cs="Arial"/>
          <w:sz w:val="22"/>
          <w:szCs w:val="22"/>
          <w:lang w:val="en-GB"/>
        </w:rPr>
      </w:pPr>
      <w:r w:rsidRPr="002111E6">
        <w:rPr>
          <w:rFonts w:ascii="Arial" w:hAnsi="Arial" w:cs="Arial"/>
          <w:sz w:val="22"/>
          <w:szCs w:val="22"/>
          <w:lang w:val="en-GB"/>
        </w:rPr>
        <w:t>The Town of New Tecumseth is an equal opportunity employer that is</w:t>
      </w:r>
      <w:r w:rsidR="00BE5D07" w:rsidRPr="002111E6">
        <w:rPr>
          <w:rFonts w:ascii="Arial" w:hAnsi="Arial" w:cs="Arial"/>
          <w:sz w:val="22"/>
          <w:szCs w:val="22"/>
          <w:lang w:val="en-GB"/>
        </w:rPr>
        <w:t xml:space="preserve"> </w:t>
      </w:r>
      <w:r w:rsidRPr="002111E6">
        <w:rPr>
          <w:rFonts w:ascii="Arial" w:hAnsi="Arial" w:cs="Arial"/>
          <w:sz w:val="22"/>
          <w:szCs w:val="22"/>
          <w:lang w:val="en-GB"/>
        </w:rPr>
        <w:t xml:space="preserve">committed to inclusive, barrier-free recruitment and selection processes. If contacted for an </w:t>
      </w:r>
      <w:r w:rsidR="00BE5D07" w:rsidRPr="002111E6">
        <w:rPr>
          <w:rFonts w:ascii="Arial" w:hAnsi="Arial" w:cs="Arial"/>
          <w:sz w:val="22"/>
          <w:szCs w:val="22"/>
          <w:lang w:val="en-GB"/>
        </w:rPr>
        <w:t xml:space="preserve">interview, </w:t>
      </w:r>
      <w:r w:rsidRPr="002111E6">
        <w:rPr>
          <w:rFonts w:ascii="Arial" w:hAnsi="Arial" w:cs="Arial"/>
          <w:sz w:val="22"/>
          <w:szCs w:val="22"/>
          <w:lang w:val="en-GB"/>
        </w:rPr>
        <w:t>please advise Human Resources if you require accommodation.</w:t>
      </w:r>
    </w:p>
    <w:p w14:paraId="30D4C5E1" w14:textId="68464E40" w:rsidR="003840A3" w:rsidRDefault="003840A3" w:rsidP="00655E26">
      <w:pPr>
        <w:pStyle w:val="BodyText"/>
        <w:rPr>
          <w:rFonts w:ascii="Arial" w:hAnsi="Arial" w:cs="Arial"/>
          <w:sz w:val="22"/>
          <w:szCs w:val="22"/>
          <w:lang w:val="en-GB"/>
        </w:rPr>
      </w:pPr>
    </w:p>
    <w:p w14:paraId="53ED725F" w14:textId="6E65164E" w:rsidR="00B71BA4" w:rsidRDefault="00B71BA4" w:rsidP="00655E26">
      <w:pPr>
        <w:pStyle w:val="BodyText"/>
        <w:rPr>
          <w:rFonts w:ascii="Arial" w:hAnsi="Arial" w:cs="Arial"/>
          <w:sz w:val="22"/>
          <w:szCs w:val="22"/>
          <w:lang w:val="en-GB"/>
        </w:rPr>
      </w:pPr>
    </w:p>
    <w:sectPr w:rsidR="00B71BA4" w:rsidSect="002111E6">
      <w:type w:val="continuous"/>
      <w:pgSz w:w="12240" w:h="20160" w:code="5"/>
      <w:pgMar w:top="720" w:right="1440" w:bottom="72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AE9E3" w14:textId="77777777" w:rsidR="00B92D7C" w:rsidRDefault="00B92D7C" w:rsidP="00730803">
      <w:r>
        <w:separator/>
      </w:r>
    </w:p>
  </w:endnote>
  <w:endnote w:type="continuationSeparator" w:id="0">
    <w:p w14:paraId="4E46D079" w14:textId="77777777" w:rsidR="00B92D7C" w:rsidRDefault="00B92D7C" w:rsidP="0073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82D4" w14:textId="77777777" w:rsidR="00B92D7C" w:rsidRDefault="00B92D7C" w:rsidP="00730803">
      <w:r>
        <w:separator/>
      </w:r>
    </w:p>
  </w:footnote>
  <w:footnote w:type="continuationSeparator" w:id="0">
    <w:p w14:paraId="182C4C07" w14:textId="77777777" w:rsidR="00B92D7C" w:rsidRDefault="00B92D7C" w:rsidP="0073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18BB90"/>
    <w:lvl w:ilvl="0">
      <w:numFmt w:val="decimal"/>
      <w:lvlText w:val="*"/>
      <w:lvlJc w:val="left"/>
    </w:lvl>
  </w:abstractNum>
  <w:abstractNum w:abstractNumId="1" w15:restartNumberingAfterBreak="0">
    <w:nsid w:val="00D04E2A"/>
    <w:multiLevelType w:val="hybridMultilevel"/>
    <w:tmpl w:val="E0DCD4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3075E4"/>
    <w:multiLevelType w:val="hybridMultilevel"/>
    <w:tmpl w:val="D96EF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84B3D"/>
    <w:multiLevelType w:val="hybridMultilevel"/>
    <w:tmpl w:val="3BF6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90F"/>
    <w:multiLevelType w:val="hybridMultilevel"/>
    <w:tmpl w:val="028E77FE"/>
    <w:lvl w:ilvl="0" w:tplc="8168016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D1DAC"/>
    <w:multiLevelType w:val="hybridMultilevel"/>
    <w:tmpl w:val="30967986"/>
    <w:lvl w:ilvl="0" w:tplc="10090001">
      <w:start w:val="1"/>
      <w:numFmt w:val="bullet"/>
      <w:lvlText w:val=""/>
      <w:lvlJc w:val="left"/>
      <w:pPr>
        <w:ind w:left="1365" w:hanging="360"/>
      </w:pPr>
      <w:rPr>
        <w:rFonts w:ascii="Symbol" w:hAnsi="Symbol" w:hint="default"/>
      </w:rPr>
    </w:lvl>
    <w:lvl w:ilvl="1" w:tplc="10090003">
      <w:start w:val="1"/>
      <w:numFmt w:val="bullet"/>
      <w:lvlText w:val="o"/>
      <w:lvlJc w:val="left"/>
      <w:pPr>
        <w:ind w:left="2085" w:hanging="360"/>
      </w:pPr>
      <w:rPr>
        <w:rFonts w:ascii="Courier New" w:hAnsi="Courier New" w:cs="Courier New" w:hint="default"/>
      </w:rPr>
    </w:lvl>
    <w:lvl w:ilvl="2" w:tplc="10090005" w:tentative="1">
      <w:start w:val="1"/>
      <w:numFmt w:val="bullet"/>
      <w:lvlText w:val=""/>
      <w:lvlJc w:val="left"/>
      <w:pPr>
        <w:ind w:left="2805" w:hanging="360"/>
      </w:pPr>
      <w:rPr>
        <w:rFonts w:ascii="Wingdings" w:hAnsi="Wingdings" w:hint="default"/>
      </w:rPr>
    </w:lvl>
    <w:lvl w:ilvl="3" w:tplc="10090001" w:tentative="1">
      <w:start w:val="1"/>
      <w:numFmt w:val="bullet"/>
      <w:lvlText w:val=""/>
      <w:lvlJc w:val="left"/>
      <w:pPr>
        <w:ind w:left="3525" w:hanging="360"/>
      </w:pPr>
      <w:rPr>
        <w:rFonts w:ascii="Symbol" w:hAnsi="Symbol" w:hint="default"/>
      </w:rPr>
    </w:lvl>
    <w:lvl w:ilvl="4" w:tplc="10090003" w:tentative="1">
      <w:start w:val="1"/>
      <w:numFmt w:val="bullet"/>
      <w:lvlText w:val="o"/>
      <w:lvlJc w:val="left"/>
      <w:pPr>
        <w:ind w:left="4245" w:hanging="360"/>
      </w:pPr>
      <w:rPr>
        <w:rFonts w:ascii="Courier New" w:hAnsi="Courier New" w:cs="Courier New" w:hint="default"/>
      </w:rPr>
    </w:lvl>
    <w:lvl w:ilvl="5" w:tplc="10090005" w:tentative="1">
      <w:start w:val="1"/>
      <w:numFmt w:val="bullet"/>
      <w:lvlText w:val=""/>
      <w:lvlJc w:val="left"/>
      <w:pPr>
        <w:ind w:left="4965" w:hanging="360"/>
      </w:pPr>
      <w:rPr>
        <w:rFonts w:ascii="Wingdings" w:hAnsi="Wingdings" w:hint="default"/>
      </w:rPr>
    </w:lvl>
    <w:lvl w:ilvl="6" w:tplc="10090001" w:tentative="1">
      <w:start w:val="1"/>
      <w:numFmt w:val="bullet"/>
      <w:lvlText w:val=""/>
      <w:lvlJc w:val="left"/>
      <w:pPr>
        <w:ind w:left="5685" w:hanging="360"/>
      </w:pPr>
      <w:rPr>
        <w:rFonts w:ascii="Symbol" w:hAnsi="Symbol" w:hint="default"/>
      </w:rPr>
    </w:lvl>
    <w:lvl w:ilvl="7" w:tplc="10090003" w:tentative="1">
      <w:start w:val="1"/>
      <w:numFmt w:val="bullet"/>
      <w:lvlText w:val="o"/>
      <w:lvlJc w:val="left"/>
      <w:pPr>
        <w:ind w:left="6405" w:hanging="360"/>
      </w:pPr>
      <w:rPr>
        <w:rFonts w:ascii="Courier New" w:hAnsi="Courier New" w:cs="Courier New" w:hint="default"/>
      </w:rPr>
    </w:lvl>
    <w:lvl w:ilvl="8" w:tplc="10090005" w:tentative="1">
      <w:start w:val="1"/>
      <w:numFmt w:val="bullet"/>
      <w:lvlText w:val=""/>
      <w:lvlJc w:val="left"/>
      <w:pPr>
        <w:ind w:left="7125" w:hanging="360"/>
      </w:pPr>
      <w:rPr>
        <w:rFonts w:ascii="Wingdings" w:hAnsi="Wingdings" w:hint="default"/>
      </w:rPr>
    </w:lvl>
  </w:abstractNum>
  <w:abstractNum w:abstractNumId="6" w15:restartNumberingAfterBreak="0">
    <w:nsid w:val="282C5A35"/>
    <w:multiLevelType w:val="hybridMultilevel"/>
    <w:tmpl w:val="90C07FC8"/>
    <w:lvl w:ilvl="0" w:tplc="4DC0550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D4A3A29"/>
    <w:multiLevelType w:val="hybridMultilevel"/>
    <w:tmpl w:val="05CA5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E50844"/>
    <w:multiLevelType w:val="hybridMultilevel"/>
    <w:tmpl w:val="82EE6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C1A04"/>
    <w:multiLevelType w:val="hybridMultilevel"/>
    <w:tmpl w:val="9BD0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53D95"/>
    <w:multiLevelType w:val="hybridMultilevel"/>
    <w:tmpl w:val="7B9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A4CC3"/>
    <w:multiLevelType w:val="hybridMultilevel"/>
    <w:tmpl w:val="AB0C5B24"/>
    <w:lvl w:ilvl="0" w:tplc="CBC6F428">
      <w:start w:val="1"/>
      <w:numFmt w:val="decimal"/>
      <w:pStyle w:val="ListBullet3"/>
      <w:lvlText w:val="%1."/>
      <w:lvlJc w:val="left"/>
      <w:pPr>
        <w:ind w:left="786" w:hanging="360"/>
      </w:pPr>
      <w:rPr>
        <w:rFonts w:ascii="Arial" w:eastAsia="Times New Roman" w:hAnsi="Arial" w:cs="Arial"/>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2" w15:restartNumberingAfterBreak="0">
    <w:nsid w:val="676F6BB8"/>
    <w:multiLevelType w:val="hybridMultilevel"/>
    <w:tmpl w:val="968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129FD"/>
    <w:multiLevelType w:val="multilevel"/>
    <w:tmpl w:val="2AEC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B317A"/>
    <w:multiLevelType w:val="hybridMultilevel"/>
    <w:tmpl w:val="B8FAD5C6"/>
    <w:lvl w:ilvl="0" w:tplc="A04618BE">
      <w:start w:val="1028"/>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D52EE"/>
    <w:multiLevelType w:val="hybridMultilevel"/>
    <w:tmpl w:val="FD4280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96275C"/>
    <w:multiLevelType w:val="hybridMultilevel"/>
    <w:tmpl w:val="5C28EF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7B5CFB"/>
    <w:multiLevelType w:val="hybridMultilevel"/>
    <w:tmpl w:val="A68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C0DAE"/>
    <w:multiLevelType w:val="hybridMultilevel"/>
    <w:tmpl w:val="DF125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5D63FC"/>
    <w:multiLevelType w:val="hybridMultilevel"/>
    <w:tmpl w:val="FBD81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6073349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16cid:durableId="2006397129">
    <w:abstractNumId w:val="16"/>
  </w:num>
  <w:num w:numId="3" w16cid:durableId="651367956">
    <w:abstractNumId w:val="19"/>
  </w:num>
  <w:num w:numId="4" w16cid:durableId="980111397">
    <w:abstractNumId w:val="7"/>
  </w:num>
  <w:num w:numId="5" w16cid:durableId="2044280958">
    <w:abstractNumId w:val="4"/>
  </w:num>
  <w:num w:numId="6" w16cid:durableId="684672684">
    <w:abstractNumId w:val="5"/>
  </w:num>
  <w:num w:numId="7" w16cid:durableId="223680361">
    <w:abstractNumId w:val="14"/>
  </w:num>
  <w:num w:numId="8" w16cid:durableId="923420474">
    <w:abstractNumId w:val="10"/>
  </w:num>
  <w:num w:numId="9" w16cid:durableId="522866850">
    <w:abstractNumId w:val="11"/>
  </w:num>
  <w:num w:numId="10" w16cid:durableId="1550410261">
    <w:abstractNumId w:val="8"/>
  </w:num>
  <w:num w:numId="11" w16cid:durableId="184247144">
    <w:abstractNumId w:val="3"/>
  </w:num>
  <w:num w:numId="12" w16cid:durableId="505487113">
    <w:abstractNumId w:val="15"/>
  </w:num>
  <w:num w:numId="13" w16cid:durableId="1739789164">
    <w:abstractNumId w:val="9"/>
  </w:num>
  <w:num w:numId="14" w16cid:durableId="2127388564">
    <w:abstractNumId w:val="6"/>
  </w:num>
  <w:num w:numId="15" w16cid:durableId="1058821080">
    <w:abstractNumId w:val="12"/>
  </w:num>
  <w:num w:numId="16" w16cid:durableId="2038386239">
    <w:abstractNumId w:val="1"/>
  </w:num>
  <w:num w:numId="17" w16cid:durableId="1544444863">
    <w:abstractNumId w:val="2"/>
  </w:num>
  <w:num w:numId="18" w16cid:durableId="13263359">
    <w:abstractNumId w:val="17"/>
  </w:num>
  <w:num w:numId="19" w16cid:durableId="745611189">
    <w:abstractNumId w:val="18"/>
  </w:num>
  <w:num w:numId="20" w16cid:durableId="1848518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F2"/>
    <w:rsid w:val="000259DA"/>
    <w:rsid w:val="00035879"/>
    <w:rsid w:val="00042AC8"/>
    <w:rsid w:val="00063DB4"/>
    <w:rsid w:val="000742C8"/>
    <w:rsid w:val="000A52FA"/>
    <w:rsid w:val="000B7C45"/>
    <w:rsid w:val="000C092C"/>
    <w:rsid w:val="000C5C72"/>
    <w:rsid w:val="00101852"/>
    <w:rsid w:val="001116BF"/>
    <w:rsid w:val="00126D65"/>
    <w:rsid w:val="00171F54"/>
    <w:rsid w:val="00175A50"/>
    <w:rsid w:val="0018225B"/>
    <w:rsid w:val="001B6EE0"/>
    <w:rsid w:val="001D2BAF"/>
    <w:rsid w:val="001D7478"/>
    <w:rsid w:val="001E6257"/>
    <w:rsid w:val="001F63E0"/>
    <w:rsid w:val="002111E6"/>
    <w:rsid w:val="00276713"/>
    <w:rsid w:val="00277512"/>
    <w:rsid w:val="0028384B"/>
    <w:rsid w:val="002868F7"/>
    <w:rsid w:val="00287F7C"/>
    <w:rsid w:val="002B1A0B"/>
    <w:rsid w:val="002B3B8E"/>
    <w:rsid w:val="002F3492"/>
    <w:rsid w:val="002F3B02"/>
    <w:rsid w:val="003070E7"/>
    <w:rsid w:val="00317099"/>
    <w:rsid w:val="00330AC4"/>
    <w:rsid w:val="00337C1C"/>
    <w:rsid w:val="00343CAD"/>
    <w:rsid w:val="00360CA5"/>
    <w:rsid w:val="00366B7D"/>
    <w:rsid w:val="003833B6"/>
    <w:rsid w:val="00383A23"/>
    <w:rsid w:val="003840A3"/>
    <w:rsid w:val="0039517A"/>
    <w:rsid w:val="003A0540"/>
    <w:rsid w:val="003D412E"/>
    <w:rsid w:val="003E2CA7"/>
    <w:rsid w:val="00407B90"/>
    <w:rsid w:val="00422C25"/>
    <w:rsid w:val="00475053"/>
    <w:rsid w:val="00480E0E"/>
    <w:rsid w:val="004C779E"/>
    <w:rsid w:val="004D4466"/>
    <w:rsid w:val="004E0192"/>
    <w:rsid w:val="0055194E"/>
    <w:rsid w:val="00562487"/>
    <w:rsid w:val="0057251E"/>
    <w:rsid w:val="0058386B"/>
    <w:rsid w:val="00586511"/>
    <w:rsid w:val="0058698E"/>
    <w:rsid w:val="005927CC"/>
    <w:rsid w:val="005E5CBB"/>
    <w:rsid w:val="006016E2"/>
    <w:rsid w:val="00616CE8"/>
    <w:rsid w:val="0063276C"/>
    <w:rsid w:val="006527BA"/>
    <w:rsid w:val="00655E26"/>
    <w:rsid w:val="0065673E"/>
    <w:rsid w:val="00695691"/>
    <w:rsid w:val="00695B48"/>
    <w:rsid w:val="006C5DD2"/>
    <w:rsid w:val="006D6B1E"/>
    <w:rsid w:val="006E200D"/>
    <w:rsid w:val="00701FFA"/>
    <w:rsid w:val="00712EE9"/>
    <w:rsid w:val="007217C6"/>
    <w:rsid w:val="00730803"/>
    <w:rsid w:val="007344A2"/>
    <w:rsid w:val="007378ED"/>
    <w:rsid w:val="007449A8"/>
    <w:rsid w:val="007661D5"/>
    <w:rsid w:val="00784A3E"/>
    <w:rsid w:val="00795F2E"/>
    <w:rsid w:val="0081713C"/>
    <w:rsid w:val="008436DB"/>
    <w:rsid w:val="008A18EB"/>
    <w:rsid w:val="008E0AAB"/>
    <w:rsid w:val="008F288C"/>
    <w:rsid w:val="00911BD3"/>
    <w:rsid w:val="00977FF2"/>
    <w:rsid w:val="00984FE1"/>
    <w:rsid w:val="00995C84"/>
    <w:rsid w:val="009B1B42"/>
    <w:rsid w:val="009D2144"/>
    <w:rsid w:val="009F6B4F"/>
    <w:rsid w:val="00A01D02"/>
    <w:rsid w:val="00A1510F"/>
    <w:rsid w:val="00A4436B"/>
    <w:rsid w:val="00A679C1"/>
    <w:rsid w:val="00A71B70"/>
    <w:rsid w:val="00A87238"/>
    <w:rsid w:val="00A9750D"/>
    <w:rsid w:val="00AA2811"/>
    <w:rsid w:val="00AB185D"/>
    <w:rsid w:val="00AD6877"/>
    <w:rsid w:val="00AE0547"/>
    <w:rsid w:val="00B208DE"/>
    <w:rsid w:val="00B63A1F"/>
    <w:rsid w:val="00B71BA4"/>
    <w:rsid w:val="00B8272D"/>
    <w:rsid w:val="00B92D7C"/>
    <w:rsid w:val="00BA49DF"/>
    <w:rsid w:val="00BC3393"/>
    <w:rsid w:val="00BE5D07"/>
    <w:rsid w:val="00BF2E45"/>
    <w:rsid w:val="00BF736F"/>
    <w:rsid w:val="00BF7718"/>
    <w:rsid w:val="00C12F2C"/>
    <w:rsid w:val="00C304B8"/>
    <w:rsid w:val="00C32B05"/>
    <w:rsid w:val="00C35E86"/>
    <w:rsid w:val="00C56684"/>
    <w:rsid w:val="00C64655"/>
    <w:rsid w:val="00C70D61"/>
    <w:rsid w:val="00C74F71"/>
    <w:rsid w:val="00CA3FDD"/>
    <w:rsid w:val="00CF10EB"/>
    <w:rsid w:val="00D00566"/>
    <w:rsid w:val="00D204C2"/>
    <w:rsid w:val="00D21DD2"/>
    <w:rsid w:val="00D23713"/>
    <w:rsid w:val="00D36F29"/>
    <w:rsid w:val="00D42054"/>
    <w:rsid w:val="00D5345F"/>
    <w:rsid w:val="00D86442"/>
    <w:rsid w:val="00DC7CA6"/>
    <w:rsid w:val="00DE4F13"/>
    <w:rsid w:val="00DE64FA"/>
    <w:rsid w:val="00E01666"/>
    <w:rsid w:val="00E24AF8"/>
    <w:rsid w:val="00E27C2D"/>
    <w:rsid w:val="00E83340"/>
    <w:rsid w:val="00EA41CA"/>
    <w:rsid w:val="00EF503B"/>
    <w:rsid w:val="00F07AA7"/>
    <w:rsid w:val="00F31CE7"/>
    <w:rsid w:val="00F57F2C"/>
    <w:rsid w:val="00F61382"/>
    <w:rsid w:val="00FB5335"/>
    <w:rsid w:val="00FD227E"/>
    <w:rsid w:val="00FE135A"/>
    <w:rsid w:val="00FF4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0C1D"/>
  <w15:docId w15:val="{DDA81A1C-61AC-4126-A28E-1E33F0A7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7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C5C72"/>
    <w:pPr>
      <w:autoSpaceDE w:val="0"/>
      <w:autoSpaceDN w:val="0"/>
      <w:adjustRightInd w:val="0"/>
      <w:ind w:left="720"/>
    </w:pPr>
    <w:rPr>
      <w:rFonts w:ascii="Courier 10cpi" w:hAnsi="Courier 10cpi"/>
      <w:sz w:val="24"/>
      <w:szCs w:val="24"/>
      <w:lang w:val="en-US" w:eastAsia="en-US"/>
    </w:rPr>
  </w:style>
  <w:style w:type="character" w:customStyle="1" w:styleId="SYSHYPERTEXT">
    <w:name w:val="SYS_HYPERTEXT"/>
    <w:rsid w:val="000C5C72"/>
    <w:rPr>
      <w:color w:val="0000FF"/>
      <w:u w:val="single"/>
      <w:lang w:val="en-GB"/>
    </w:rPr>
  </w:style>
  <w:style w:type="character" w:styleId="Strong">
    <w:name w:val="Strong"/>
    <w:basedOn w:val="DefaultParagraphFont"/>
    <w:qFormat/>
    <w:rsid w:val="000C5C72"/>
    <w:rPr>
      <w:b/>
      <w:bCs/>
    </w:rPr>
  </w:style>
  <w:style w:type="paragraph" w:styleId="BodyText">
    <w:name w:val="Body Text"/>
    <w:basedOn w:val="Normal"/>
    <w:semiHidden/>
    <w:rsid w:val="000C5C72"/>
    <w:pPr>
      <w:numPr>
        <w:ilvl w:val="12"/>
      </w:numPr>
    </w:pPr>
    <w:rPr>
      <w:color w:val="000000"/>
      <w:sz w:val="20"/>
      <w:szCs w:val="20"/>
    </w:rPr>
  </w:style>
  <w:style w:type="character" w:styleId="Hyperlink">
    <w:name w:val="Hyperlink"/>
    <w:basedOn w:val="DefaultParagraphFont"/>
    <w:semiHidden/>
    <w:rsid w:val="000C5C72"/>
    <w:rPr>
      <w:color w:val="0000FF"/>
      <w:u w:val="single"/>
    </w:rPr>
  </w:style>
  <w:style w:type="character" w:styleId="FollowedHyperlink">
    <w:name w:val="FollowedHyperlink"/>
    <w:basedOn w:val="DefaultParagraphFont"/>
    <w:semiHidden/>
    <w:rsid w:val="000C5C72"/>
    <w:rPr>
      <w:color w:val="800080"/>
      <w:u w:val="single"/>
    </w:rPr>
  </w:style>
  <w:style w:type="paragraph" w:styleId="BalloonText">
    <w:name w:val="Balloon Text"/>
    <w:basedOn w:val="Normal"/>
    <w:link w:val="BalloonTextChar"/>
    <w:uiPriority w:val="99"/>
    <w:semiHidden/>
    <w:unhideWhenUsed/>
    <w:rsid w:val="002B3B8E"/>
    <w:rPr>
      <w:rFonts w:ascii="Tahoma" w:hAnsi="Tahoma" w:cs="Tahoma"/>
      <w:sz w:val="16"/>
      <w:szCs w:val="16"/>
    </w:rPr>
  </w:style>
  <w:style w:type="character" w:customStyle="1" w:styleId="BalloonTextChar">
    <w:name w:val="Balloon Text Char"/>
    <w:basedOn w:val="DefaultParagraphFont"/>
    <w:link w:val="BalloonText"/>
    <w:uiPriority w:val="99"/>
    <w:semiHidden/>
    <w:rsid w:val="002B3B8E"/>
    <w:rPr>
      <w:rFonts w:ascii="Tahoma" w:hAnsi="Tahoma" w:cs="Tahoma"/>
      <w:sz w:val="16"/>
      <w:szCs w:val="16"/>
      <w:lang w:val="en-US" w:eastAsia="en-US"/>
    </w:rPr>
  </w:style>
  <w:style w:type="paragraph" w:styleId="ListParagraph">
    <w:name w:val="List Paragraph"/>
    <w:basedOn w:val="Normal"/>
    <w:uiPriority w:val="34"/>
    <w:qFormat/>
    <w:rsid w:val="00E01666"/>
    <w:pPr>
      <w:ind w:left="720"/>
      <w:contextualSpacing/>
    </w:pPr>
  </w:style>
  <w:style w:type="paragraph" w:styleId="Header">
    <w:name w:val="header"/>
    <w:basedOn w:val="Normal"/>
    <w:link w:val="HeaderChar"/>
    <w:uiPriority w:val="99"/>
    <w:semiHidden/>
    <w:unhideWhenUsed/>
    <w:rsid w:val="00730803"/>
    <w:pPr>
      <w:tabs>
        <w:tab w:val="center" w:pos="4680"/>
        <w:tab w:val="right" w:pos="9360"/>
      </w:tabs>
    </w:pPr>
  </w:style>
  <w:style w:type="character" w:customStyle="1" w:styleId="HeaderChar">
    <w:name w:val="Header Char"/>
    <w:basedOn w:val="DefaultParagraphFont"/>
    <w:link w:val="Header"/>
    <w:uiPriority w:val="99"/>
    <w:semiHidden/>
    <w:rsid w:val="00730803"/>
    <w:rPr>
      <w:sz w:val="24"/>
      <w:szCs w:val="24"/>
      <w:lang w:val="en-US" w:eastAsia="en-US"/>
    </w:rPr>
  </w:style>
  <w:style w:type="paragraph" w:styleId="Footer">
    <w:name w:val="footer"/>
    <w:basedOn w:val="Normal"/>
    <w:link w:val="FooterChar"/>
    <w:uiPriority w:val="99"/>
    <w:semiHidden/>
    <w:unhideWhenUsed/>
    <w:rsid w:val="00730803"/>
    <w:pPr>
      <w:tabs>
        <w:tab w:val="center" w:pos="4680"/>
        <w:tab w:val="right" w:pos="9360"/>
      </w:tabs>
    </w:pPr>
  </w:style>
  <w:style w:type="character" w:customStyle="1" w:styleId="FooterChar">
    <w:name w:val="Footer Char"/>
    <w:basedOn w:val="DefaultParagraphFont"/>
    <w:link w:val="Footer"/>
    <w:uiPriority w:val="99"/>
    <w:semiHidden/>
    <w:rsid w:val="00730803"/>
    <w:rPr>
      <w:sz w:val="24"/>
      <w:szCs w:val="24"/>
      <w:lang w:val="en-US" w:eastAsia="en-US"/>
    </w:rPr>
  </w:style>
  <w:style w:type="paragraph" w:customStyle="1" w:styleId="ListBullet3example">
    <w:name w:val="List Bullet 3 (example)"/>
    <w:basedOn w:val="ListBullet3"/>
    <w:link w:val="ListBullet3exampleChar"/>
    <w:uiPriority w:val="99"/>
    <w:rsid w:val="006016E2"/>
    <w:pPr>
      <w:numPr>
        <w:numId w:val="0"/>
      </w:numPr>
      <w:tabs>
        <w:tab w:val="num" w:pos="720"/>
        <w:tab w:val="num" w:pos="1080"/>
      </w:tabs>
      <w:spacing w:after="60"/>
      <w:ind w:left="720" w:hanging="360"/>
      <w:contextualSpacing w:val="0"/>
      <w:jc w:val="both"/>
    </w:pPr>
    <w:rPr>
      <w:color w:val="999999"/>
      <w:sz w:val="24"/>
      <w:szCs w:val="20"/>
      <w:lang w:val="en-CA"/>
    </w:rPr>
  </w:style>
  <w:style w:type="character" w:customStyle="1" w:styleId="ListBullet3exampleChar">
    <w:name w:val="List Bullet 3 (example) Char"/>
    <w:link w:val="ListBullet3example"/>
    <w:uiPriority w:val="99"/>
    <w:locked/>
    <w:rsid w:val="006016E2"/>
    <w:rPr>
      <w:rFonts w:ascii="Arial" w:hAnsi="Arial"/>
      <w:color w:val="999999"/>
      <w:sz w:val="24"/>
      <w:lang w:eastAsia="en-US"/>
    </w:rPr>
  </w:style>
  <w:style w:type="paragraph" w:styleId="ListBullet3">
    <w:name w:val="List Bullet 3"/>
    <w:basedOn w:val="Normal"/>
    <w:uiPriority w:val="99"/>
    <w:semiHidden/>
    <w:unhideWhenUsed/>
    <w:rsid w:val="006016E2"/>
    <w:pPr>
      <w:numPr>
        <w:numId w:val="9"/>
      </w:numPr>
      <w:contextualSpacing/>
    </w:pPr>
    <w:rPr>
      <w:rFonts w:ascii="Arial" w:hAnsi="Arial"/>
      <w:sz w:val="22"/>
    </w:rPr>
  </w:style>
  <w:style w:type="paragraph" w:styleId="BodyText2">
    <w:name w:val="Body Text 2"/>
    <w:basedOn w:val="Normal"/>
    <w:link w:val="BodyText2Char"/>
    <w:uiPriority w:val="99"/>
    <w:semiHidden/>
    <w:unhideWhenUsed/>
    <w:rsid w:val="00C64655"/>
    <w:pPr>
      <w:spacing w:after="120" w:line="480" w:lineRule="auto"/>
    </w:pPr>
  </w:style>
  <w:style w:type="character" w:customStyle="1" w:styleId="BodyText2Char">
    <w:name w:val="Body Text 2 Char"/>
    <w:basedOn w:val="DefaultParagraphFont"/>
    <w:link w:val="BodyText2"/>
    <w:uiPriority w:val="99"/>
    <w:semiHidden/>
    <w:rsid w:val="00C64655"/>
    <w:rPr>
      <w:sz w:val="24"/>
      <w:szCs w:val="24"/>
      <w:lang w:val="en-US" w:eastAsia="en-US"/>
    </w:rPr>
  </w:style>
  <w:style w:type="paragraph" w:customStyle="1" w:styleId="Quick1">
    <w:name w:val="Quick 1."/>
    <w:uiPriority w:val="99"/>
    <w:rsid w:val="00C64655"/>
    <w:pPr>
      <w:widowControl w:val="0"/>
      <w:autoSpaceDE w:val="0"/>
      <w:autoSpaceDN w:val="0"/>
      <w:adjustRightInd w:val="0"/>
      <w:ind w:left="-1440"/>
      <w:jc w:val="both"/>
    </w:pPr>
    <w:rPr>
      <w:sz w:val="24"/>
      <w:szCs w:val="24"/>
      <w:lang w:val="en-US" w:eastAsia="en-US"/>
    </w:rPr>
  </w:style>
  <w:style w:type="character" w:styleId="Mention">
    <w:name w:val="Mention"/>
    <w:basedOn w:val="DefaultParagraphFont"/>
    <w:uiPriority w:val="99"/>
    <w:semiHidden/>
    <w:unhideWhenUsed/>
    <w:rsid w:val="00B8272D"/>
    <w:rPr>
      <w:color w:val="2B579A"/>
      <w:shd w:val="clear" w:color="auto" w:fill="E6E6E6"/>
    </w:rPr>
  </w:style>
  <w:style w:type="character" w:styleId="UnresolvedMention">
    <w:name w:val="Unresolved Mention"/>
    <w:basedOn w:val="DefaultParagraphFont"/>
    <w:uiPriority w:val="99"/>
    <w:semiHidden/>
    <w:unhideWhenUsed/>
    <w:rsid w:val="00035879"/>
    <w:rPr>
      <w:color w:val="605E5C"/>
      <w:shd w:val="clear" w:color="auto" w:fill="E1DFDD"/>
    </w:rPr>
  </w:style>
  <w:style w:type="paragraph" w:styleId="Revision">
    <w:name w:val="Revision"/>
    <w:hidden/>
    <w:uiPriority w:val="99"/>
    <w:semiHidden/>
    <w:rsid w:val="00DC7CA6"/>
    <w:rPr>
      <w:sz w:val="24"/>
      <w:szCs w:val="24"/>
      <w:lang w:val="en-US" w:eastAsia="en-US"/>
    </w:rPr>
  </w:style>
  <w:style w:type="character" w:styleId="CommentReference">
    <w:name w:val="annotation reference"/>
    <w:basedOn w:val="DefaultParagraphFont"/>
    <w:uiPriority w:val="99"/>
    <w:semiHidden/>
    <w:unhideWhenUsed/>
    <w:rsid w:val="002B1A0B"/>
    <w:rPr>
      <w:sz w:val="16"/>
      <w:szCs w:val="16"/>
    </w:rPr>
  </w:style>
  <w:style w:type="paragraph" w:styleId="CommentText">
    <w:name w:val="annotation text"/>
    <w:basedOn w:val="Normal"/>
    <w:link w:val="CommentTextChar"/>
    <w:uiPriority w:val="99"/>
    <w:unhideWhenUsed/>
    <w:rsid w:val="002B1A0B"/>
    <w:rPr>
      <w:sz w:val="20"/>
      <w:szCs w:val="20"/>
    </w:rPr>
  </w:style>
  <w:style w:type="character" w:customStyle="1" w:styleId="CommentTextChar">
    <w:name w:val="Comment Text Char"/>
    <w:basedOn w:val="DefaultParagraphFont"/>
    <w:link w:val="CommentText"/>
    <w:uiPriority w:val="99"/>
    <w:rsid w:val="002B1A0B"/>
    <w:rPr>
      <w:lang w:val="en-US" w:eastAsia="en-US"/>
    </w:rPr>
  </w:style>
  <w:style w:type="paragraph" w:styleId="CommentSubject">
    <w:name w:val="annotation subject"/>
    <w:basedOn w:val="CommentText"/>
    <w:next w:val="CommentText"/>
    <w:link w:val="CommentSubjectChar"/>
    <w:uiPriority w:val="99"/>
    <w:semiHidden/>
    <w:unhideWhenUsed/>
    <w:rsid w:val="002B1A0B"/>
    <w:rPr>
      <w:b/>
      <w:bCs/>
    </w:rPr>
  </w:style>
  <w:style w:type="character" w:customStyle="1" w:styleId="CommentSubjectChar">
    <w:name w:val="Comment Subject Char"/>
    <w:basedOn w:val="CommentTextChar"/>
    <w:link w:val="CommentSubject"/>
    <w:uiPriority w:val="99"/>
    <w:semiHidden/>
    <w:rsid w:val="002B1A0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ents.njoyn.com/CL3/xweb/xweb.asp?clid=56628&amp;page=jobdetails&amp;jobid=J0824-0995&amp;BRID=EX289165&amp;SBDID=20841&amp;LANG=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Non-management posting template</vt:lpstr>
    </vt:vector>
  </TitlesOfParts>
  <Company>Town of New Tecumseth</Company>
  <LinksUpToDate>false</LinksUpToDate>
  <CharactersWithSpaces>4649</CharactersWithSpaces>
  <SharedDoc>false</SharedDoc>
  <HLinks>
    <vt:vector size="6" baseType="variant">
      <vt:variant>
        <vt:i4>5767276</vt:i4>
      </vt:variant>
      <vt:variant>
        <vt:i4>1024</vt:i4>
      </vt:variant>
      <vt:variant>
        <vt:i4>1025</vt:i4>
      </vt:variant>
      <vt:variant>
        <vt:i4>1</vt:i4>
      </vt:variant>
      <vt:variant>
        <vt:lpwstr>X:\Town Logo - Small.bmp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Non-management posting template</dc:title>
  <dc:creator>Human Resources</dc:creator>
  <cp:lastModifiedBy>Tania Oppedisano</cp:lastModifiedBy>
  <cp:revision>2</cp:revision>
  <cp:lastPrinted>2017-12-07T21:17:00Z</cp:lastPrinted>
  <dcterms:created xsi:type="dcterms:W3CDTF">2024-09-13T17:42:00Z</dcterms:created>
  <dcterms:modified xsi:type="dcterms:W3CDTF">2024-09-13T17:42:00Z</dcterms:modified>
</cp:coreProperties>
</file>