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558B" w14:textId="1548CD33" w:rsidR="00344189" w:rsidRPr="007323F5" w:rsidRDefault="009F70B2" w:rsidP="002803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INVESTIGATING THE </w:t>
      </w:r>
      <w:r w:rsidR="00280341">
        <w:rPr>
          <w:rFonts w:ascii="Times New Roman" w:hAnsi="Times New Roman" w:cs="Times New Roman"/>
          <w:b/>
        </w:rPr>
        <w:t xml:space="preserve">STRUCTURAL AND DYNAMIC </w:t>
      </w:r>
      <w:r>
        <w:rPr>
          <w:rFonts w:ascii="Times New Roman" w:hAnsi="Times New Roman" w:cs="Times New Roman"/>
          <w:b/>
        </w:rPr>
        <w:t xml:space="preserve">BASIS OF </w:t>
      </w:r>
      <w:r w:rsidR="00344189">
        <w:rPr>
          <w:rFonts w:ascii="Times New Roman" w:hAnsi="Times New Roman" w:cs="Times New Roman"/>
          <w:b/>
        </w:rPr>
        <w:t xml:space="preserve">GENE-SILENCING PROTEIN </w:t>
      </w:r>
      <w:r>
        <w:rPr>
          <w:rFonts w:ascii="Times New Roman" w:hAnsi="Times New Roman" w:cs="Times New Roman"/>
          <w:b/>
        </w:rPr>
        <w:t>INTERACTIONS</w:t>
      </w:r>
    </w:p>
    <w:p w14:paraId="445AC923" w14:textId="3487A967" w:rsidR="00280341" w:rsidRDefault="00280341" w:rsidP="00280341">
      <w:pPr>
        <w:ind w:left="720"/>
        <w:rPr>
          <w:rFonts w:ascii="Times New Roman" w:hAnsi="Times New Roman" w:cs="Times New Roman"/>
        </w:rPr>
      </w:pPr>
      <w:r w:rsidRPr="003D1A79">
        <w:rPr>
          <w:rFonts w:ascii="Times New Roman" w:hAnsi="Times New Roman" w:cs="Times New Roman"/>
          <w:u w:val="single"/>
        </w:rPr>
        <w:t>Emily Ekstrum</w:t>
      </w:r>
      <w:r w:rsidRPr="003D1A79">
        <w:rPr>
          <w:rFonts w:ascii="Times New Roman" w:hAnsi="Times New Roman" w:cs="Times New Roman"/>
          <w:u w:val="single"/>
          <w:vertAlign w:val="superscript"/>
        </w:rPr>
        <w:t>1</w:t>
      </w:r>
      <w:r>
        <w:rPr>
          <w:rFonts w:ascii="Times New Roman" w:hAnsi="Times New Roman" w:cs="Times New Roman"/>
        </w:rPr>
        <w:t>, Evan Veltri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Zachary Frevert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Ian </w:t>
      </w:r>
      <w:r w:rsidRPr="00280341">
        <w:rPr>
          <w:rFonts w:ascii="Times New Roman" w:hAnsi="Times New Roman" w:cs="Times New Roman"/>
        </w:rPr>
        <w:t>Hall</w:t>
      </w:r>
      <w:r w:rsidRPr="0028034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280341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Lynne Dieckman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emilyekstrum@creighton.edu</w:t>
      </w:r>
    </w:p>
    <w:p w14:paraId="69E31F33" w14:textId="77777777" w:rsidR="00280341" w:rsidRDefault="00280341" w:rsidP="0028034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1 - Department of Chemistry and Biochemistry, Creighton University, Omaha, </w:t>
      </w:r>
      <w:proofErr w:type="gramStart"/>
      <w:r>
        <w:rPr>
          <w:rFonts w:ascii="Times New Roman" w:hAnsi="Times New Roman" w:cs="Times New Roman"/>
        </w:rPr>
        <w:t>NE;</w:t>
      </w:r>
      <w:proofErr w:type="gramEnd"/>
    </w:p>
    <w:p w14:paraId="4930DF6A" w14:textId="77777777" w:rsidR="00280341" w:rsidRDefault="00280341" w:rsidP="0028034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2 - Department of Biochemistry, University of Iowa, Iowa City, IA.</w:t>
      </w:r>
    </w:p>
    <w:p w14:paraId="72F7B0F5" w14:textId="77777777" w:rsidR="00280341" w:rsidRDefault="00280341" w:rsidP="00280341">
      <w:pPr>
        <w:spacing w:after="4" w:line="25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4CA3D6" w14:textId="2E7A3AF7" w:rsidR="00280341" w:rsidRDefault="009400A5" w:rsidP="00280341">
      <w:pPr>
        <w:spacing w:after="4" w:line="25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Following </w:t>
      </w:r>
      <w:r w:rsidR="00280341" w:rsidRPr="00AF153E">
        <w:rPr>
          <w:rFonts w:ascii="Times New Roman" w:hAnsi="Times New Roman" w:cs="Times New Roman"/>
          <w:color w:val="000000" w:themeColor="text1"/>
        </w:rPr>
        <w:t xml:space="preserve">DNA replication, newly synthesized DNA </w:t>
      </w:r>
      <w:r w:rsidR="00280341">
        <w:rPr>
          <w:rFonts w:ascii="Times New Roman" w:hAnsi="Times New Roman" w:cs="Times New Roman"/>
          <w:color w:val="000000" w:themeColor="text1"/>
        </w:rPr>
        <w:t xml:space="preserve">strands </w:t>
      </w:r>
      <w:r w:rsidR="00280341" w:rsidRPr="00AF153E">
        <w:rPr>
          <w:rFonts w:ascii="Times New Roman" w:hAnsi="Times New Roman" w:cs="Times New Roman"/>
          <w:color w:val="000000" w:themeColor="text1"/>
        </w:rPr>
        <w:t xml:space="preserve">are </w:t>
      </w:r>
      <w:r w:rsidR="00AF53B4">
        <w:rPr>
          <w:rFonts w:ascii="Times New Roman" w:hAnsi="Times New Roman" w:cs="Times New Roman"/>
          <w:color w:val="000000" w:themeColor="text1"/>
        </w:rPr>
        <w:t xml:space="preserve">packaged into nucleosomes by </w:t>
      </w:r>
      <w:r w:rsidR="00280341" w:rsidRPr="00AF153E">
        <w:rPr>
          <w:rFonts w:ascii="Times New Roman" w:hAnsi="Times New Roman" w:cs="Times New Roman"/>
          <w:color w:val="000000" w:themeColor="text1"/>
        </w:rPr>
        <w:t>wrapp</w:t>
      </w:r>
      <w:r w:rsidR="00AF53B4">
        <w:rPr>
          <w:rFonts w:ascii="Times New Roman" w:hAnsi="Times New Roman" w:cs="Times New Roman"/>
          <w:color w:val="000000" w:themeColor="text1"/>
        </w:rPr>
        <w:t>ing</w:t>
      </w:r>
      <w:r w:rsidR="00280341" w:rsidRPr="00AF153E">
        <w:rPr>
          <w:rFonts w:ascii="Times New Roman" w:hAnsi="Times New Roman" w:cs="Times New Roman"/>
          <w:color w:val="000000" w:themeColor="text1"/>
        </w:rPr>
        <w:t xml:space="preserve"> around histone proteins</w:t>
      </w:r>
      <w:r w:rsidR="00692F6E">
        <w:rPr>
          <w:rFonts w:ascii="Times New Roman" w:hAnsi="Times New Roman" w:cs="Times New Roman"/>
          <w:color w:val="000000" w:themeColor="text1"/>
        </w:rPr>
        <w:t xml:space="preserve">. This process, called </w:t>
      </w:r>
      <w:r w:rsidR="00280341" w:rsidRPr="00AF153E">
        <w:rPr>
          <w:rFonts w:ascii="Times New Roman" w:hAnsi="Times New Roman" w:cs="Times New Roman"/>
          <w:color w:val="000000" w:themeColor="text1"/>
        </w:rPr>
        <w:t>replication-coupled nucleosome assembly</w:t>
      </w:r>
      <w:r w:rsidR="00692F6E">
        <w:rPr>
          <w:rFonts w:ascii="Times New Roman" w:hAnsi="Times New Roman" w:cs="Times New Roman"/>
          <w:color w:val="000000" w:themeColor="text1"/>
        </w:rPr>
        <w:t>, involves</w:t>
      </w:r>
      <w:r w:rsidR="00750B66">
        <w:rPr>
          <w:rFonts w:ascii="Times New Roman" w:hAnsi="Times New Roman" w:cs="Times New Roman"/>
          <w:color w:val="000000" w:themeColor="text1"/>
        </w:rPr>
        <w:t xml:space="preserve"> two key proteins:</w:t>
      </w:r>
      <w:r w:rsidR="00280341" w:rsidRPr="00AF153E">
        <w:rPr>
          <w:rFonts w:ascii="Times New Roman" w:hAnsi="Times New Roman" w:cs="Times New Roman"/>
          <w:color w:val="000000" w:themeColor="text1"/>
        </w:rPr>
        <w:t xml:space="preserve"> proliferating cellular nuclear antigen (PCNA) and chromatin assembly factor 1 (CAF-1). PCNA </w:t>
      </w:r>
      <w:r w:rsidR="00280341">
        <w:rPr>
          <w:rFonts w:ascii="Times New Roman" w:hAnsi="Times New Roman" w:cs="Times New Roman"/>
          <w:color w:val="000000" w:themeColor="text1"/>
        </w:rPr>
        <w:t xml:space="preserve">acts like a sliding clamp to </w:t>
      </w:r>
      <w:r w:rsidR="00280341" w:rsidRPr="00AF153E">
        <w:rPr>
          <w:rFonts w:ascii="Times New Roman" w:hAnsi="Times New Roman" w:cs="Times New Roman"/>
          <w:color w:val="000000" w:themeColor="text1"/>
        </w:rPr>
        <w:t>encircle</w:t>
      </w:r>
      <w:r w:rsidR="00280341">
        <w:rPr>
          <w:rFonts w:ascii="Times New Roman" w:hAnsi="Times New Roman" w:cs="Times New Roman"/>
          <w:color w:val="000000" w:themeColor="text1"/>
        </w:rPr>
        <w:t xml:space="preserve"> </w:t>
      </w:r>
      <w:r w:rsidR="00280341" w:rsidRPr="00AF153E">
        <w:rPr>
          <w:rFonts w:ascii="Times New Roman" w:hAnsi="Times New Roman" w:cs="Times New Roman"/>
          <w:color w:val="000000" w:themeColor="text1"/>
        </w:rPr>
        <w:t>newly synthesized DNA and recruit</w:t>
      </w:r>
      <w:r w:rsidR="00280341">
        <w:rPr>
          <w:rFonts w:ascii="Times New Roman" w:hAnsi="Times New Roman" w:cs="Times New Roman"/>
          <w:color w:val="000000" w:themeColor="text1"/>
        </w:rPr>
        <w:t>s</w:t>
      </w:r>
      <w:r w:rsidR="00280341" w:rsidRPr="00AF153E">
        <w:rPr>
          <w:rFonts w:ascii="Times New Roman" w:hAnsi="Times New Roman" w:cs="Times New Roman"/>
          <w:color w:val="000000" w:themeColor="text1"/>
        </w:rPr>
        <w:t xml:space="preserve"> CAF-1 to the replication fork. CAF-1 binds </w:t>
      </w:r>
      <w:r w:rsidR="00280341">
        <w:rPr>
          <w:rFonts w:ascii="Times New Roman" w:hAnsi="Times New Roman" w:cs="Times New Roman"/>
          <w:color w:val="000000" w:themeColor="text1"/>
        </w:rPr>
        <w:t xml:space="preserve">to </w:t>
      </w:r>
      <w:r w:rsidR="00280341" w:rsidRPr="00AF153E">
        <w:rPr>
          <w:rFonts w:ascii="Times New Roman" w:hAnsi="Times New Roman" w:cs="Times New Roman"/>
          <w:color w:val="000000" w:themeColor="text1"/>
        </w:rPr>
        <w:t xml:space="preserve">PCNA and </w:t>
      </w:r>
      <w:r w:rsidR="0050200E">
        <w:rPr>
          <w:rFonts w:ascii="Times New Roman" w:hAnsi="Times New Roman" w:cs="Times New Roman"/>
          <w:color w:val="000000" w:themeColor="text1"/>
        </w:rPr>
        <w:t>deposits</w:t>
      </w:r>
      <w:r w:rsidR="00280341" w:rsidRPr="00AF153E">
        <w:rPr>
          <w:rFonts w:ascii="Times New Roman" w:hAnsi="Times New Roman" w:cs="Times New Roman"/>
          <w:color w:val="000000" w:themeColor="text1"/>
        </w:rPr>
        <w:t xml:space="preserve"> histone proteins onto the synthesized DNA to begin nucleosome assembly.</w:t>
      </w:r>
      <w:r w:rsidR="00280341">
        <w:rPr>
          <w:rFonts w:ascii="Times New Roman" w:hAnsi="Times New Roman" w:cs="Times New Roman"/>
          <w:color w:val="000000" w:themeColor="text1"/>
        </w:rPr>
        <w:t xml:space="preserve"> </w:t>
      </w:r>
      <w:r w:rsidR="00280341" w:rsidRPr="009C11EA">
        <w:rPr>
          <w:rFonts w:ascii="Times New Roman" w:hAnsi="Times New Roman" w:cs="Times New Roman"/>
          <w:color w:val="000000" w:themeColor="text1"/>
        </w:rPr>
        <w:t>This interaction between PCNA and CAF-1 is crucial for DNA packaging and gene</w:t>
      </w:r>
      <w:r w:rsidR="00753610">
        <w:rPr>
          <w:rFonts w:ascii="Times New Roman" w:hAnsi="Times New Roman" w:cs="Times New Roman"/>
          <w:color w:val="000000" w:themeColor="text1"/>
        </w:rPr>
        <w:t>-</w:t>
      </w:r>
      <w:r w:rsidR="0050200E">
        <w:rPr>
          <w:rFonts w:ascii="Times New Roman" w:hAnsi="Times New Roman" w:cs="Times New Roman"/>
          <w:color w:val="000000" w:themeColor="text1"/>
        </w:rPr>
        <w:t>regulation</w:t>
      </w:r>
      <w:r w:rsidR="00520084">
        <w:rPr>
          <w:rFonts w:ascii="Times New Roman" w:hAnsi="Times New Roman" w:cs="Times New Roman"/>
          <w:color w:val="000000" w:themeColor="text1"/>
        </w:rPr>
        <w:t>,</w:t>
      </w:r>
      <w:r w:rsidR="00280341" w:rsidRPr="009C11EA">
        <w:rPr>
          <w:rFonts w:ascii="Times New Roman" w:hAnsi="Times New Roman" w:cs="Times New Roman"/>
          <w:color w:val="000000" w:themeColor="text1"/>
        </w:rPr>
        <w:t xml:space="preserve"> </w:t>
      </w:r>
      <w:r w:rsidR="00520084">
        <w:rPr>
          <w:rFonts w:ascii="Times New Roman" w:hAnsi="Times New Roman" w:cs="Times New Roman"/>
          <w:color w:val="000000" w:themeColor="text1"/>
        </w:rPr>
        <w:t>yet</w:t>
      </w:r>
      <w:r w:rsidR="00280341" w:rsidRPr="009C11EA">
        <w:rPr>
          <w:rFonts w:ascii="Times New Roman" w:hAnsi="Times New Roman" w:cs="Times New Roman"/>
          <w:color w:val="000000" w:themeColor="text1"/>
        </w:rPr>
        <w:t xml:space="preserve"> the structural basis of this binding event is unknown</w:t>
      </w:r>
      <w:r w:rsidR="00280341">
        <w:rPr>
          <w:rFonts w:ascii="Times New Roman" w:hAnsi="Times New Roman" w:cs="Times New Roman"/>
          <w:color w:val="000000" w:themeColor="text1"/>
        </w:rPr>
        <w:t>. Th</w:t>
      </w:r>
      <w:r w:rsidR="00520084">
        <w:rPr>
          <w:rFonts w:ascii="Times New Roman" w:hAnsi="Times New Roman" w:cs="Times New Roman"/>
          <w:color w:val="000000" w:themeColor="text1"/>
        </w:rPr>
        <w:t>is study aims</w:t>
      </w:r>
      <w:r w:rsidR="00280341">
        <w:rPr>
          <w:rFonts w:ascii="Times New Roman" w:hAnsi="Times New Roman" w:cs="Times New Roman"/>
          <w:color w:val="000000" w:themeColor="text1"/>
        </w:rPr>
        <w:t xml:space="preserve"> to determine the structure and dynamics of the interaction between PCNA and CAF-1 using a combination of structural methods, including</w:t>
      </w:r>
      <w:r w:rsidR="00794118">
        <w:rPr>
          <w:rFonts w:ascii="Times New Roman" w:hAnsi="Times New Roman" w:cs="Times New Roman"/>
          <w:color w:val="000000" w:themeColor="text1"/>
        </w:rPr>
        <w:t xml:space="preserve"> </w:t>
      </w:r>
      <w:r w:rsidR="00280341">
        <w:rPr>
          <w:rFonts w:ascii="Times New Roman" w:hAnsi="Times New Roman" w:cs="Times New Roman"/>
          <w:color w:val="000000" w:themeColor="text1"/>
        </w:rPr>
        <w:t>small angle X-ray scattering (SAXS), and computational Langevin-based dynamics (LD) molecular simulations. We have carried out these structural studies with multiple PCNA-CAF-1 complexes, including a SUMO-modified form of PCNA.</w:t>
      </w:r>
      <w:r w:rsidR="007B58AC">
        <w:rPr>
          <w:rFonts w:ascii="Times New Roman" w:hAnsi="Times New Roman" w:cs="Times New Roman"/>
          <w:color w:val="000000" w:themeColor="text1"/>
        </w:rPr>
        <w:t xml:space="preserve"> </w:t>
      </w:r>
      <w:r w:rsidR="00280341">
        <w:rPr>
          <w:rFonts w:ascii="Times New Roman" w:hAnsi="Times New Roman" w:cs="Times New Roman"/>
          <w:color w:val="000000" w:themeColor="text1"/>
        </w:rPr>
        <w:t xml:space="preserve">Thus far, we have generated </w:t>
      </w:r>
      <w:r w:rsidR="003D619D">
        <w:rPr>
          <w:rFonts w:ascii="Times New Roman" w:hAnsi="Times New Roman" w:cs="Times New Roman"/>
          <w:color w:val="000000" w:themeColor="text1"/>
        </w:rPr>
        <w:t xml:space="preserve">scattering curves, dimensionless Kratky plots, and </w:t>
      </w:r>
      <w:r w:rsidR="00062A10">
        <w:rPr>
          <w:rFonts w:ascii="Times New Roman" w:hAnsi="Times New Roman" w:cs="Times New Roman"/>
          <w:color w:val="000000" w:themeColor="text1"/>
        </w:rPr>
        <w:t>pair-wise distance distribution (</w:t>
      </w:r>
      <w:r w:rsidR="00280341">
        <w:rPr>
          <w:rFonts w:ascii="Times New Roman" w:hAnsi="Times New Roman" w:cs="Times New Roman"/>
          <w:color w:val="000000" w:themeColor="text1"/>
        </w:rPr>
        <w:t>P(r)</w:t>
      </w:r>
      <w:r w:rsidR="00062A10">
        <w:rPr>
          <w:rFonts w:ascii="Times New Roman" w:hAnsi="Times New Roman" w:cs="Times New Roman"/>
          <w:color w:val="000000" w:themeColor="text1"/>
        </w:rPr>
        <w:t>)</w:t>
      </w:r>
      <w:r w:rsidR="00280341">
        <w:rPr>
          <w:rFonts w:ascii="Times New Roman" w:hAnsi="Times New Roman" w:cs="Times New Roman"/>
          <w:color w:val="000000" w:themeColor="text1"/>
        </w:rPr>
        <w:t xml:space="preserve"> curves from both SAXS and LD simulations of several PCNA-CAF-1 complexes.</w:t>
      </w:r>
      <w:r w:rsidR="0067107E">
        <w:rPr>
          <w:rFonts w:ascii="Times New Roman" w:hAnsi="Times New Roman" w:cs="Times New Roman"/>
          <w:color w:val="000000" w:themeColor="text1"/>
        </w:rPr>
        <w:t xml:space="preserve"> These plots suggest the simulation </w:t>
      </w:r>
      <w:r w:rsidR="00D6515A">
        <w:rPr>
          <w:rFonts w:ascii="Times New Roman" w:hAnsi="Times New Roman" w:cs="Times New Roman"/>
          <w:color w:val="000000" w:themeColor="text1"/>
        </w:rPr>
        <w:t xml:space="preserve">PCNA-CAF-1 model has greater molecular compaction and rigidity compared to SAXS PCNA-CAF-1 </w:t>
      </w:r>
      <w:r w:rsidR="00FA7CEE">
        <w:rPr>
          <w:rFonts w:ascii="Times New Roman" w:hAnsi="Times New Roman" w:cs="Times New Roman"/>
          <w:color w:val="000000" w:themeColor="text1"/>
        </w:rPr>
        <w:t xml:space="preserve">protein complex </w:t>
      </w:r>
      <w:r w:rsidR="00A6609D">
        <w:rPr>
          <w:rFonts w:ascii="Times New Roman" w:hAnsi="Times New Roman" w:cs="Times New Roman"/>
          <w:color w:val="000000" w:themeColor="text1"/>
        </w:rPr>
        <w:t xml:space="preserve">dynamics. </w:t>
      </w:r>
      <w:r w:rsidR="00280341">
        <w:rPr>
          <w:rFonts w:ascii="Times New Roman" w:hAnsi="Times New Roman" w:cs="Times New Roman"/>
          <w:color w:val="000000" w:themeColor="text1"/>
        </w:rPr>
        <w:t>We are currently working to optimize the simulation</w:t>
      </w:r>
      <w:r w:rsidR="00B04961">
        <w:rPr>
          <w:rFonts w:ascii="Times New Roman" w:hAnsi="Times New Roman" w:cs="Times New Roman"/>
          <w:color w:val="000000" w:themeColor="text1"/>
        </w:rPr>
        <w:t xml:space="preserve"> parameters</w:t>
      </w:r>
      <w:r w:rsidR="00280341">
        <w:rPr>
          <w:rFonts w:ascii="Times New Roman" w:hAnsi="Times New Roman" w:cs="Times New Roman"/>
          <w:color w:val="000000" w:themeColor="text1"/>
        </w:rPr>
        <w:t xml:space="preserve"> to better fit SAXS experimental </w:t>
      </w:r>
      <w:r w:rsidR="00B04961">
        <w:rPr>
          <w:rFonts w:ascii="Times New Roman" w:hAnsi="Times New Roman" w:cs="Times New Roman"/>
          <w:color w:val="000000" w:themeColor="text1"/>
        </w:rPr>
        <w:t>plots</w:t>
      </w:r>
      <w:r w:rsidR="00280341">
        <w:rPr>
          <w:rFonts w:ascii="Times New Roman" w:hAnsi="Times New Roman" w:cs="Times New Roman"/>
          <w:color w:val="000000" w:themeColor="text1"/>
        </w:rPr>
        <w:t>.</w:t>
      </w:r>
      <w:r w:rsidR="00730218">
        <w:rPr>
          <w:rFonts w:ascii="Times New Roman" w:hAnsi="Times New Roman" w:cs="Times New Roman"/>
          <w:color w:val="000000" w:themeColor="text1"/>
        </w:rPr>
        <w:t xml:space="preserve"> </w:t>
      </w:r>
      <w:r w:rsidR="00280341">
        <w:rPr>
          <w:rFonts w:ascii="Times New Roman" w:hAnsi="Times New Roman" w:cs="Times New Roman"/>
          <w:color w:val="000000" w:themeColor="text1"/>
        </w:rPr>
        <w:t>The comparison of the</w:t>
      </w:r>
      <w:r w:rsidR="00B04961">
        <w:rPr>
          <w:rFonts w:ascii="Times New Roman" w:hAnsi="Times New Roman" w:cs="Times New Roman"/>
          <w:color w:val="000000" w:themeColor="text1"/>
        </w:rPr>
        <w:t xml:space="preserve">se plots </w:t>
      </w:r>
      <w:r w:rsidR="00280341">
        <w:rPr>
          <w:rFonts w:ascii="Times New Roman" w:hAnsi="Times New Roman" w:cs="Times New Roman"/>
          <w:color w:val="000000" w:themeColor="text1"/>
        </w:rPr>
        <w:t xml:space="preserve">will validate SAXS data and support </w:t>
      </w:r>
      <w:r w:rsidR="00A00F0E">
        <w:rPr>
          <w:rFonts w:ascii="Times New Roman" w:hAnsi="Times New Roman" w:cs="Times New Roman"/>
          <w:color w:val="000000" w:themeColor="text1"/>
        </w:rPr>
        <w:t>the simulation-based modeling of the</w:t>
      </w:r>
      <w:r w:rsidR="00280341">
        <w:rPr>
          <w:rFonts w:ascii="Times New Roman" w:hAnsi="Times New Roman" w:cs="Times New Roman"/>
          <w:color w:val="000000" w:themeColor="text1"/>
        </w:rPr>
        <w:t xml:space="preserve"> structural ensemble determination between PCNA and CAF-1. Together, these studies</w:t>
      </w:r>
      <w:r w:rsidR="00280341" w:rsidRPr="00B54502">
        <w:rPr>
          <w:rFonts w:ascii="Times New Roman" w:hAnsi="Times New Roman" w:cs="Times New Roman"/>
          <w:color w:val="212121"/>
        </w:rPr>
        <w:t xml:space="preserve"> </w:t>
      </w:r>
      <w:r w:rsidR="00280341" w:rsidRPr="00B54502">
        <w:rPr>
          <w:rFonts w:ascii="Times New Roman" w:hAnsi="Times New Roman" w:cs="Times New Roman"/>
          <w:color w:val="000000" w:themeColor="text1"/>
        </w:rPr>
        <w:t>will</w:t>
      </w:r>
      <w:r w:rsidR="00280341">
        <w:rPr>
          <w:rFonts w:ascii="Times New Roman" w:hAnsi="Times New Roman" w:cs="Times New Roman"/>
          <w:color w:val="000000" w:themeColor="text1"/>
        </w:rPr>
        <w:t xml:space="preserve"> provide a comprehensive analysis of the structure and dynamics of the complexes formed between PCNA and CAF-1</w:t>
      </w:r>
      <w:r w:rsidR="0089737B">
        <w:rPr>
          <w:rFonts w:ascii="Times New Roman" w:hAnsi="Times New Roman" w:cs="Times New Roman"/>
          <w:color w:val="000000" w:themeColor="text1"/>
        </w:rPr>
        <w:t xml:space="preserve"> to better understand </w:t>
      </w:r>
      <w:r w:rsidR="00280341">
        <w:rPr>
          <w:rFonts w:ascii="Times New Roman" w:hAnsi="Times New Roman" w:cs="Times New Roman"/>
          <w:color w:val="000000" w:themeColor="text1"/>
        </w:rPr>
        <w:t>how these proteins regulate nucleosome assembly and gene silencing.</w:t>
      </w:r>
      <w:r w:rsidR="00280341" w:rsidRPr="00701775">
        <w:rPr>
          <w:rFonts w:ascii="Times New Roman" w:hAnsi="Times New Roman" w:cs="Times New Roman"/>
          <w:color w:val="000000" w:themeColor="text1"/>
        </w:rPr>
        <w:t xml:space="preserve"> </w:t>
      </w:r>
    </w:p>
    <w:p w14:paraId="4E3613BF" w14:textId="77777777" w:rsidR="00280341" w:rsidRDefault="00280341" w:rsidP="00280341">
      <w:pPr>
        <w:spacing w:after="4" w:line="25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</w:p>
    <w:p w14:paraId="0BA05969" w14:textId="77777777" w:rsidR="00280341" w:rsidRDefault="00280341" w:rsidP="00280341">
      <w:pPr>
        <w:spacing w:after="4" w:line="25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F531F7">
        <w:rPr>
          <w:rFonts w:ascii="Times New Roman" w:hAnsi="Times New Roman" w:cs="Times New Roman"/>
          <w:color w:val="000000" w:themeColor="text1"/>
        </w:rPr>
        <w:t>The project described was supported by an Institutional Development Award (</w:t>
      </w:r>
      <w:proofErr w:type="spellStart"/>
      <w:r w:rsidRPr="00F531F7">
        <w:rPr>
          <w:rFonts w:ascii="Times New Roman" w:hAnsi="Times New Roman" w:cs="Times New Roman"/>
          <w:color w:val="000000" w:themeColor="text1"/>
        </w:rPr>
        <w:t>IDeA</w:t>
      </w:r>
      <w:proofErr w:type="spellEnd"/>
      <w:r w:rsidRPr="00F531F7">
        <w:rPr>
          <w:rFonts w:ascii="Times New Roman" w:hAnsi="Times New Roman" w:cs="Times New Roman"/>
          <w:color w:val="000000" w:themeColor="text1"/>
        </w:rPr>
        <w:t>) from the National Institute of General Medical Sciences of the National Institutes of Health under Grant # 5P20GM103427.</w:t>
      </w:r>
    </w:p>
    <w:p w14:paraId="1561E50D" w14:textId="0091F8A9" w:rsidR="006C5688" w:rsidRPr="00175B6B" w:rsidRDefault="006C5688" w:rsidP="00175B6B">
      <w:pPr>
        <w:spacing w:after="4" w:line="250" w:lineRule="auto"/>
        <w:jc w:val="both"/>
        <w:rPr>
          <w:rFonts w:ascii="Times New Roman" w:hAnsi="Times New Roman" w:cs="Times New Roman"/>
        </w:rPr>
      </w:pPr>
    </w:p>
    <w:sectPr w:rsidR="006C5688" w:rsidRPr="0017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2"/>
    <w:rsid w:val="0003464F"/>
    <w:rsid w:val="00062A10"/>
    <w:rsid w:val="00175B6B"/>
    <w:rsid w:val="001A31B0"/>
    <w:rsid w:val="00253DC0"/>
    <w:rsid w:val="00280341"/>
    <w:rsid w:val="00344189"/>
    <w:rsid w:val="003D619D"/>
    <w:rsid w:val="004E7AFA"/>
    <w:rsid w:val="0050200E"/>
    <w:rsid w:val="00520084"/>
    <w:rsid w:val="005462C2"/>
    <w:rsid w:val="00570926"/>
    <w:rsid w:val="00583D5A"/>
    <w:rsid w:val="00604CDA"/>
    <w:rsid w:val="00644F19"/>
    <w:rsid w:val="0067107E"/>
    <w:rsid w:val="006839EB"/>
    <w:rsid w:val="00692F6E"/>
    <w:rsid w:val="006C5688"/>
    <w:rsid w:val="00730218"/>
    <w:rsid w:val="00750B66"/>
    <w:rsid w:val="00753610"/>
    <w:rsid w:val="00794118"/>
    <w:rsid w:val="007B58AC"/>
    <w:rsid w:val="0089737B"/>
    <w:rsid w:val="008E7FDE"/>
    <w:rsid w:val="009400A5"/>
    <w:rsid w:val="009F70B2"/>
    <w:rsid w:val="00A00F0E"/>
    <w:rsid w:val="00A6082E"/>
    <w:rsid w:val="00A6609D"/>
    <w:rsid w:val="00A70416"/>
    <w:rsid w:val="00AF53B4"/>
    <w:rsid w:val="00B04961"/>
    <w:rsid w:val="00B12741"/>
    <w:rsid w:val="00D00B8A"/>
    <w:rsid w:val="00D6515A"/>
    <w:rsid w:val="00D71257"/>
    <w:rsid w:val="00E46397"/>
    <w:rsid w:val="00EA5E10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14349"/>
  <w15:chartTrackingRefBased/>
  <w15:docId w15:val="{FE83DF00-7FC3-5147-9571-4CB80FEB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34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C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C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6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C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6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C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80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341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Ekstrum, Emily C</dc:creator>
  <cp:keywords/>
  <dc:description/>
  <cp:lastModifiedBy>Ekstrum, Emily C</cp:lastModifiedBy>
  <cp:revision>2</cp:revision>
  <dcterms:created xsi:type="dcterms:W3CDTF">2025-02-19T14:31:00Z</dcterms:created>
  <dcterms:modified xsi:type="dcterms:W3CDTF">2025-02-19T14:31:00Z</dcterms:modified>
</cp:coreProperties>
</file>