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21516" w14:textId="6E133813" w:rsidR="00CF41A8" w:rsidRPr="00CF41A8" w:rsidRDefault="00CF41A8" w:rsidP="006D3C06">
      <w:pPr>
        <w:spacing w:line="360" w:lineRule="auto"/>
        <w:jc w:val="both"/>
        <w:rPr>
          <w:rFonts w:ascii="Times New Roman" w:eastAsia="Calibri" w:hAnsi="Times New Roman" w:cs="Times New Roman"/>
          <w:b/>
          <w:bCs/>
          <w:kern w:val="0"/>
          <w:sz w:val="24"/>
          <w:szCs w:val="24"/>
          <w14:ligatures w14:val="none"/>
        </w:rPr>
      </w:pPr>
      <w:r w:rsidRPr="00CF41A8">
        <w:rPr>
          <w:rFonts w:ascii="Times New Roman" w:eastAsia="Calibri" w:hAnsi="Times New Roman" w:cs="Times New Roman"/>
          <w:b/>
          <w:bCs/>
          <w:kern w:val="0"/>
          <w:sz w:val="24"/>
          <w:szCs w:val="24"/>
          <w14:ligatures w14:val="none"/>
        </w:rPr>
        <w:t>Abstract</w:t>
      </w:r>
    </w:p>
    <w:p w14:paraId="467899B4" w14:textId="4BBB9CFD" w:rsidR="006D3C06" w:rsidRPr="00BE723F" w:rsidRDefault="006D3C06" w:rsidP="006D3C06">
      <w:pPr>
        <w:spacing w:line="360" w:lineRule="auto"/>
        <w:jc w:val="both"/>
        <w:rPr>
          <w:rFonts w:ascii="Times New Roman" w:eastAsia="Calibri" w:hAnsi="Times New Roman" w:cs="Times New Roman"/>
          <w:kern w:val="0"/>
          <w:sz w:val="24"/>
          <w:szCs w:val="24"/>
          <w14:ligatures w14:val="none"/>
        </w:rPr>
      </w:pPr>
      <w:r w:rsidRPr="00BE723F">
        <w:rPr>
          <w:rFonts w:ascii="Times New Roman" w:eastAsia="Calibri" w:hAnsi="Times New Roman" w:cs="Times New Roman"/>
          <w:kern w:val="0"/>
          <w:sz w:val="24"/>
          <w:szCs w:val="24"/>
          <w14:ligatures w14:val="none"/>
        </w:rPr>
        <w:t xml:space="preserve">This </w:t>
      </w:r>
      <w:r w:rsidR="00CF41A8">
        <w:rPr>
          <w:rFonts w:ascii="Times New Roman" w:eastAsia="Calibri" w:hAnsi="Times New Roman" w:cs="Times New Roman"/>
          <w:kern w:val="0"/>
          <w:sz w:val="24"/>
          <w:szCs w:val="24"/>
          <w14:ligatures w14:val="none"/>
        </w:rPr>
        <w:t>study</w:t>
      </w:r>
      <w:r w:rsidRPr="00BE723F">
        <w:rPr>
          <w:rFonts w:ascii="Times New Roman" w:eastAsia="Calibri" w:hAnsi="Times New Roman" w:cs="Times New Roman"/>
          <w:kern w:val="0"/>
          <w:sz w:val="24"/>
          <w:szCs w:val="24"/>
          <w14:ligatures w14:val="none"/>
        </w:rPr>
        <w:t xml:space="preserve"> seeks to understand and address the challenges of food insecurity among college students in</w:t>
      </w:r>
      <w:r w:rsidR="00CF41A8">
        <w:rPr>
          <w:rFonts w:ascii="Times New Roman" w:eastAsia="Calibri" w:hAnsi="Times New Roman" w:cs="Times New Roman"/>
          <w:kern w:val="0"/>
          <w:sz w:val="24"/>
          <w:szCs w:val="24"/>
          <w14:ligatures w14:val="none"/>
        </w:rPr>
        <w:t xml:space="preserve"> higher education institutions in</w:t>
      </w:r>
      <w:r w:rsidRPr="00BE723F">
        <w:rPr>
          <w:rFonts w:ascii="Times New Roman" w:eastAsia="Calibri" w:hAnsi="Times New Roman" w:cs="Times New Roman"/>
          <w:kern w:val="0"/>
          <w:sz w:val="24"/>
          <w:szCs w:val="24"/>
          <w14:ligatures w14:val="none"/>
        </w:rPr>
        <w:t xml:space="preserve"> Nebraska. Food insecurity, a lack of consistent access to enough nutritious food is a growing issue that affects students’ ability to focus, perform academically, and thrive in their personal lives. Despite its widespread impact, there’s limited research on how this issue plays out among many higher education institutions in Nebraska, and I am driven to fill that gap. Through this study, I hope to shed light on the realities students face and offer meaningful solutions to support their success.  </w:t>
      </w:r>
    </w:p>
    <w:p w14:paraId="1BAD71E6" w14:textId="09C32297" w:rsidR="006D3C06" w:rsidRPr="00BE723F" w:rsidRDefault="006D3C06" w:rsidP="006D3C06">
      <w:pPr>
        <w:spacing w:line="360" w:lineRule="auto"/>
        <w:jc w:val="both"/>
        <w:rPr>
          <w:rFonts w:ascii="Times New Roman" w:eastAsia="Calibri" w:hAnsi="Times New Roman" w:cs="Times New Roman"/>
          <w:kern w:val="0"/>
          <w:sz w:val="24"/>
          <w:szCs w:val="24"/>
          <w14:ligatures w14:val="none"/>
        </w:rPr>
      </w:pPr>
      <w:r w:rsidRPr="00BE723F">
        <w:rPr>
          <w:rFonts w:ascii="Times New Roman" w:eastAsia="Calibri" w:hAnsi="Times New Roman" w:cs="Times New Roman"/>
          <w:kern w:val="0"/>
          <w:sz w:val="24"/>
          <w:szCs w:val="24"/>
          <w14:ligatures w14:val="none"/>
        </w:rPr>
        <w:t>The heart of this research lies in the stories and experiences of students. Using a</w:t>
      </w:r>
      <w:r w:rsidR="00CF41A8">
        <w:rPr>
          <w:rFonts w:ascii="Times New Roman" w:eastAsia="Calibri" w:hAnsi="Times New Roman" w:cs="Times New Roman"/>
          <w:kern w:val="0"/>
          <w:sz w:val="24"/>
          <w:szCs w:val="24"/>
          <w14:ligatures w14:val="none"/>
        </w:rPr>
        <w:t xml:space="preserve"> convergent</w:t>
      </w:r>
      <w:r w:rsidRPr="00BE723F">
        <w:rPr>
          <w:rFonts w:ascii="Times New Roman" w:eastAsia="Calibri" w:hAnsi="Times New Roman" w:cs="Times New Roman"/>
          <w:kern w:val="0"/>
          <w:sz w:val="24"/>
          <w:szCs w:val="24"/>
          <w14:ligatures w14:val="none"/>
        </w:rPr>
        <w:t xml:space="preserve"> mixed-methods approach, I will combine quantitative surveys with qualitative interviews to capture the lived experiences of students. Quantitative data will be gathered through an online survey using Qualtrics, incorporating validated instruments such as the USDA Food Security Survey Module to assess food security status, academic performance, and demographic characteristics. Simultaneously, qualitative data will be collected through semi-structured interviews with a purposive sample of students reporting food insecurity, providing deeper insights into their lived experiences, challenges, and coping mechanisms. The integration of these data sources will allow for a comprehensive understanding of the issue and inform evidence-based interventions. </w:t>
      </w:r>
    </w:p>
    <w:p w14:paraId="67F7406C" w14:textId="77777777" w:rsidR="006D3C06" w:rsidRPr="00BE723F" w:rsidRDefault="006D3C06" w:rsidP="006D3C06">
      <w:pPr>
        <w:spacing w:line="360" w:lineRule="auto"/>
        <w:jc w:val="both"/>
        <w:rPr>
          <w:rFonts w:ascii="Times New Roman" w:eastAsia="Calibri" w:hAnsi="Times New Roman" w:cs="Times New Roman"/>
          <w:kern w:val="0"/>
          <w:sz w:val="24"/>
          <w:szCs w:val="24"/>
          <w14:ligatures w14:val="none"/>
        </w:rPr>
      </w:pPr>
      <w:r w:rsidRPr="00BE723F">
        <w:rPr>
          <w:rFonts w:ascii="Times New Roman" w:eastAsia="Calibri" w:hAnsi="Times New Roman" w:cs="Times New Roman"/>
          <w:kern w:val="0"/>
          <w:sz w:val="24"/>
          <w:szCs w:val="24"/>
          <w14:ligatures w14:val="none"/>
        </w:rPr>
        <w:t xml:space="preserve">This study is guided by Abraham Maslow’s Hierarchy of Needs, which reminds us that basic needs like food must be met before individuals can reach their full potential. By listening to students and analyzing their experiences, I aim to answer three key questions: How does food insecurity affect students’ academic performance and well-being? What strategies do students use to cope with food insecurity? What recommendations emerged in addressing food insecurity among college students in Nebraska after integrating the quantitative results with the qualitative findings.  </w:t>
      </w:r>
    </w:p>
    <w:p w14:paraId="3013C6E9" w14:textId="2A669971" w:rsidR="006D3C06" w:rsidRDefault="006D3C06" w:rsidP="006D3C06">
      <w:pPr>
        <w:spacing w:line="360" w:lineRule="auto"/>
        <w:jc w:val="both"/>
        <w:rPr>
          <w:rFonts w:ascii="Times New Roman" w:eastAsia="Calibri" w:hAnsi="Times New Roman" w:cs="Times New Roman"/>
          <w:kern w:val="0"/>
          <w:sz w:val="24"/>
          <w:szCs w:val="24"/>
          <w14:ligatures w14:val="none"/>
        </w:rPr>
      </w:pPr>
      <w:r w:rsidRPr="00BE723F">
        <w:rPr>
          <w:rFonts w:ascii="Times New Roman" w:eastAsia="Calibri" w:hAnsi="Times New Roman" w:cs="Times New Roman"/>
          <w:kern w:val="0"/>
          <w:sz w:val="24"/>
          <w:szCs w:val="24"/>
          <w14:ligatures w14:val="none"/>
        </w:rPr>
        <w:t xml:space="preserve">This research is about more than numbers, it’s about understanding the </w:t>
      </w:r>
      <w:r w:rsidR="007E251E" w:rsidRPr="00BE723F">
        <w:rPr>
          <w:rFonts w:ascii="Times New Roman" w:eastAsia="Calibri" w:hAnsi="Times New Roman" w:cs="Times New Roman"/>
          <w:kern w:val="0"/>
          <w:sz w:val="24"/>
          <w:szCs w:val="24"/>
          <w14:ligatures w14:val="none"/>
        </w:rPr>
        <w:t>real</w:t>
      </w:r>
      <w:r w:rsidRPr="00BE723F">
        <w:rPr>
          <w:rFonts w:ascii="Times New Roman" w:eastAsia="Calibri" w:hAnsi="Times New Roman" w:cs="Times New Roman"/>
          <w:kern w:val="0"/>
          <w:sz w:val="24"/>
          <w:szCs w:val="24"/>
          <w14:ligatures w14:val="none"/>
        </w:rPr>
        <w:t xml:space="preserve"> human impact of food insecurity and finding ways to make college a better, more supportive experience for everyone. I hope the findings will inspire actionable changes, from expanding campus food pantries to creating more affordable meal plans, so that no student has to choose between eating and learning. This work is my contribution to building a more equitable and nourishing future for students in Nebraska and beyond.</w:t>
      </w:r>
    </w:p>
    <w:p w14:paraId="66DA58B7" w14:textId="77777777" w:rsidR="00935436" w:rsidRDefault="00935436"/>
    <w:sectPr w:rsidR="009354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C06"/>
    <w:rsid w:val="006D3C06"/>
    <w:rsid w:val="007E251E"/>
    <w:rsid w:val="00935436"/>
    <w:rsid w:val="00CB65A7"/>
    <w:rsid w:val="00CF41A8"/>
    <w:rsid w:val="00E42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223AF"/>
  <w15:chartTrackingRefBased/>
  <w15:docId w15:val="{B3501922-4302-49C5-8528-DD0A4476D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C06"/>
  </w:style>
  <w:style w:type="paragraph" w:styleId="Heading1">
    <w:name w:val="heading 1"/>
    <w:basedOn w:val="Normal"/>
    <w:next w:val="Normal"/>
    <w:link w:val="Heading1Char"/>
    <w:uiPriority w:val="9"/>
    <w:qFormat/>
    <w:rsid w:val="006D3C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3C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3C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3C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3C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3C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3C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3C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3C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C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3C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3C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3C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3C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3C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C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C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C06"/>
    <w:rPr>
      <w:rFonts w:eastAsiaTheme="majorEastAsia" w:cstheme="majorBidi"/>
      <w:color w:val="272727" w:themeColor="text1" w:themeTint="D8"/>
    </w:rPr>
  </w:style>
  <w:style w:type="paragraph" w:styleId="Title">
    <w:name w:val="Title"/>
    <w:basedOn w:val="Normal"/>
    <w:next w:val="Normal"/>
    <w:link w:val="TitleChar"/>
    <w:uiPriority w:val="10"/>
    <w:qFormat/>
    <w:rsid w:val="006D3C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3C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3C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3C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C06"/>
    <w:pPr>
      <w:spacing w:before="160"/>
      <w:jc w:val="center"/>
    </w:pPr>
    <w:rPr>
      <w:i/>
      <w:iCs/>
      <w:color w:val="404040" w:themeColor="text1" w:themeTint="BF"/>
    </w:rPr>
  </w:style>
  <w:style w:type="character" w:customStyle="1" w:styleId="QuoteChar">
    <w:name w:val="Quote Char"/>
    <w:basedOn w:val="DefaultParagraphFont"/>
    <w:link w:val="Quote"/>
    <w:uiPriority w:val="29"/>
    <w:rsid w:val="006D3C06"/>
    <w:rPr>
      <w:i/>
      <w:iCs/>
      <w:color w:val="404040" w:themeColor="text1" w:themeTint="BF"/>
    </w:rPr>
  </w:style>
  <w:style w:type="paragraph" w:styleId="ListParagraph">
    <w:name w:val="List Paragraph"/>
    <w:basedOn w:val="Normal"/>
    <w:uiPriority w:val="34"/>
    <w:qFormat/>
    <w:rsid w:val="006D3C06"/>
    <w:pPr>
      <w:ind w:left="720"/>
      <w:contextualSpacing/>
    </w:pPr>
  </w:style>
  <w:style w:type="character" w:styleId="IntenseEmphasis">
    <w:name w:val="Intense Emphasis"/>
    <w:basedOn w:val="DefaultParagraphFont"/>
    <w:uiPriority w:val="21"/>
    <w:qFormat/>
    <w:rsid w:val="006D3C06"/>
    <w:rPr>
      <w:i/>
      <w:iCs/>
      <w:color w:val="0F4761" w:themeColor="accent1" w:themeShade="BF"/>
    </w:rPr>
  </w:style>
  <w:style w:type="paragraph" w:styleId="IntenseQuote">
    <w:name w:val="Intense Quote"/>
    <w:basedOn w:val="Normal"/>
    <w:next w:val="Normal"/>
    <w:link w:val="IntenseQuoteChar"/>
    <w:uiPriority w:val="30"/>
    <w:qFormat/>
    <w:rsid w:val="006D3C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3C06"/>
    <w:rPr>
      <w:i/>
      <w:iCs/>
      <w:color w:val="0F4761" w:themeColor="accent1" w:themeShade="BF"/>
    </w:rPr>
  </w:style>
  <w:style w:type="character" w:styleId="IntenseReference">
    <w:name w:val="Intense Reference"/>
    <w:basedOn w:val="DefaultParagraphFont"/>
    <w:uiPriority w:val="32"/>
    <w:qFormat/>
    <w:rsid w:val="006D3C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Djan</dc:creator>
  <cp:keywords/>
  <dc:description/>
  <cp:lastModifiedBy>Michael Djan</cp:lastModifiedBy>
  <cp:revision>2</cp:revision>
  <dcterms:created xsi:type="dcterms:W3CDTF">2025-02-27T18:42:00Z</dcterms:created>
  <dcterms:modified xsi:type="dcterms:W3CDTF">2025-02-27T18:58:00Z</dcterms:modified>
</cp:coreProperties>
</file>