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746" w14:textId="1A90F78E" w:rsidR="00D12542" w:rsidRPr="00C36A2B" w:rsidRDefault="008C43E9" w:rsidP="00C36A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6A2B">
        <w:rPr>
          <w:rFonts w:ascii="Times New Roman" w:hAnsi="Times New Roman" w:cs="Times New Roman"/>
          <w:b/>
          <w:bCs/>
          <w:sz w:val="24"/>
          <w:szCs w:val="24"/>
        </w:rPr>
        <w:t>THE IMPACT OF GRAZING SPECIES ON PRAIRIE ECOSYSTEMS: A COMPARATIVE STUDY OF BISON AND CATTLE</w:t>
      </w:r>
    </w:p>
    <w:p w14:paraId="043C0729" w14:textId="41C3048D" w:rsidR="00DC1DE8" w:rsidRPr="00C36A2B" w:rsidRDefault="008C43E9" w:rsidP="00C36A2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  <w:u w:val="single"/>
        </w:rPr>
        <w:t>Maeghan Murie</w:t>
      </w:r>
      <w:r w:rsidR="00955368" w:rsidRPr="00C36A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C36A2B">
        <w:rPr>
          <w:rFonts w:ascii="Times New Roman" w:hAnsi="Times New Roman" w:cs="Times New Roman"/>
          <w:sz w:val="24"/>
          <w:szCs w:val="24"/>
          <w:u w:val="single"/>
        </w:rPr>
        <w:t>Casey Grippando</w:t>
      </w:r>
      <w:r w:rsidR="00955368" w:rsidRPr="00C36A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C36A2B">
        <w:rPr>
          <w:rFonts w:ascii="Times New Roman" w:hAnsi="Times New Roman" w:cs="Times New Roman"/>
          <w:sz w:val="24"/>
          <w:szCs w:val="24"/>
          <w:u w:val="single"/>
        </w:rPr>
        <w:t>and Kendra Johnson</w:t>
      </w:r>
      <w:r w:rsidR="00DC1DE8" w:rsidRPr="00C36A2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C36A2B">
          <w:rPr>
            <w:rStyle w:val="Hyperlink"/>
            <w:rFonts w:ascii="Times New Roman" w:hAnsi="Times New Roman" w:cs="Times New Roman"/>
            <w:sz w:val="24"/>
            <w:szCs w:val="24"/>
          </w:rPr>
          <w:t>mmurie@thenicc.edu</w:t>
        </w:r>
      </w:hyperlink>
      <w:r w:rsidRPr="00C36A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04F5A" w14:textId="27BF5CB4" w:rsidR="00955368" w:rsidRPr="00C36A2B" w:rsidRDefault="00955368" w:rsidP="00C36A2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8C43E9" w:rsidRPr="00C36A2B">
        <w:rPr>
          <w:rFonts w:ascii="Times New Roman" w:hAnsi="Times New Roman" w:cs="Times New Roman"/>
          <w:sz w:val="24"/>
          <w:szCs w:val="24"/>
        </w:rPr>
        <w:t>Math &amp; Science, Nebraska Indian Community College, Macy, NE</w:t>
      </w:r>
      <w:r w:rsidR="00DC1DE8" w:rsidRPr="00C36A2B">
        <w:rPr>
          <w:rFonts w:ascii="Times New Roman" w:hAnsi="Times New Roman" w:cs="Times New Roman"/>
          <w:sz w:val="24"/>
          <w:szCs w:val="24"/>
        </w:rPr>
        <w:t>.</w:t>
      </w:r>
    </w:p>
    <w:p w14:paraId="34507649" w14:textId="77777777" w:rsidR="00EA4455" w:rsidRPr="00C36A2B" w:rsidRDefault="00EA4455" w:rsidP="00C36A2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182BD9" w14:textId="77777777" w:rsidR="001818E8" w:rsidRPr="00C36A2B" w:rsidRDefault="001818E8" w:rsidP="00C36A2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</w:rPr>
        <w:t>Grassland ecosystems are among the most threatened biomes worldwide, with significant</w:t>
      </w:r>
    </w:p>
    <w:p w14:paraId="04570D8F" w14:textId="77777777" w:rsidR="001818E8" w:rsidRPr="00C36A2B" w:rsidRDefault="001818E8" w:rsidP="00C36A2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</w:rPr>
        <w:t>biodiversity loss and soil degradation due to human activity, including intensive agriculture</w:t>
      </w:r>
    </w:p>
    <w:p w14:paraId="1AAFE5BE" w14:textId="49D1CA6E" w:rsidR="001818E8" w:rsidRPr="00C36A2B" w:rsidRDefault="001818E8" w:rsidP="00C36A2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</w:rPr>
        <w:t>and livestock grazing. Historically, bison (Bison bison) were a keystone species in North</w:t>
      </w:r>
    </w:p>
    <w:p w14:paraId="690D65BD" w14:textId="77777777" w:rsidR="001818E8" w:rsidRPr="00C36A2B" w:rsidRDefault="001818E8" w:rsidP="00C36A2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</w:rPr>
        <w:t>American prairies, shaping plant communities, soil structure, and microbial diversity</w:t>
      </w:r>
    </w:p>
    <w:p w14:paraId="4204FAF2" w14:textId="34CB4526" w:rsidR="001818E8" w:rsidRPr="00C36A2B" w:rsidRDefault="001818E8" w:rsidP="00C36A2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</w:rPr>
        <w:t>through their grazing behaviors, movement patterns, and nutrient cycling. However,</w:t>
      </w:r>
    </w:p>
    <w:p w14:paraId="541BF659" w14:textId="77777777" w:rsidR="001818E8" w:rsidRPr="00C36A2B" w:rsidRDefault="001818E8" w:rsidP="00C36A2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</w:rPr>
        <w:t>their near-extinction due to overhunting and habitat destruction led to their replacement by</w:t>
      </w:r>
    </w:p>
    <w:p w14:paraId="4FC68567" w14:textId="77777777" w:rsidR="001818E8" w:rsidRPr="00C36A2B" w:rsidRDefault="001818E8" w:rsidP="00C36A2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</w:rPr>
        <w:t>cattle (Bos taurus) in most grassland ecosystems. While cattle grazing systems dominate</w:t>
      </w:r>
    </w:p>
    <w:p w14:paraId="0DF8AECA" w14:textId="77777777" w:rsidR="001818E8" w:rsidRPr="00C36A2B" w:rsidRDefault="001818E8" w:rsidP="00C36A2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</w:rPr>
        <w:t>modern ranching practices, the ecological consequences of replacing bison with cattle are</w:t>
      </w:r>
    </w:p>
    <w:p w14:paraId="18564437" w14:textId="77777777" w:rsidR="001818E8" w:rsidRPr="00C36A2B" w:rsidRDefault="001818E8" w:rsidP="00C36A2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</w:rPr>
        <w:t>not yet fully understood. This study aims to investigate and compare the ecological roles of</w:t>
      </w:r>
    </w:p>
    <w:p w14:paraId="4083BABC" w14:textId="77777777" w:rsidR="001818E8" w:rsidRPr="00C36A2B" w:rsidRDefault="001818E8" w:rsidP="00C36A2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</w:rPr>
        <w:t>bison and cattle in prairie ecosystems, with a particular focus on their impact on soil health,</w:t>
      </w:r>
    </w:p>
    <w:p w14:paraId="227F38FF" w14:textId="189FA673" w:rsidR="00955368" w:rsidRPr="00C36A2B" w:rsidRDefault="001818E8" w:rsidP="00C36A2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</w:rPr>
        <w:t>microbial communities, plant diversity, and overall ecosystem resilience.</w:t>
      </w:r>
    </w:p>
    <w:p w14:paraId="57F8F3D9" w14:textId="77777777" w:rsidR="007323F5" w:rsidRPr="00C36A2B" w:rsidRDefault="007323F5" w:rsidP="00C36A2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313F40ED" w14:textId="3D9D6A76" w:rsidR="001818E8" w:rsidRPr="00C36A2B" w:rsidRDefault="001818E8" w:rsidP="00C36A2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36A2B">
        <w:rPr>
          <w:rFonts w:ascii="Times New Roman" w:hAnsi="Times New Roman" w:cs="Times New Roman"/>
          <w:sz w:val="24"/>
          <w:szCs w:val="24"/>
        </w:rPr>
        <w:t xml:space="preserve">This project is supported by </w:t>
      </w:r>
      <w:r w:rsidR="00827F43" w:rsidRPr="00C36A2B">
        <w:rPr>
          <w:rFonts w:ascii="Times New Roman" w:hAnsi="Times New Roman" w:cs="Times New Roman"/>
          <w:sz w:val="24"/>
          <w:szCs w:val="24"/>
        </w:rPr>
        <w:t xml:space="preserve">Federal Award Number </w:t>
      </w:r>
      <w:r w:rsidR="00AC0925" w:rsidRPr="00C36A2B">
        <w:rPr>
          <w:rFonts w:ascii="Times New Roman" w:hAnsi="Times New Roman" w:cs="Times New Roman"/>
          <w:sz w:val="24"/>
          <w:szCs w:val="24"/>
        </w:rPr>
        <w:t>80</w:t>
      </w:r>
      <w:r w:rsidR="0010310F" w:rsidRPr="00C36A2B">
        <w:rPr>
          <w:rFonts w:ascii="Times New Roman" w:hAnsi="Times New Roman" w:cs="Times New Roman"/>
          <w:sz w:val="24"/>
          <w:szCs w:val="24"/>
        </w:rPr>
        <w:t>NSSC20M0112.</w:t>
      </w:r>
    </w:p>
    <w:sectPr w:rsidR="001818E8" w:rsidRPr="00C36A2B" w:rsidSect="0073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71295"/>
    <w:rsid w:val="000C16D3"/>
    <w:rsid w:val="0010310F"/>
    <w:rsid w:val="00130CCB"/>
    <w:rsid w:val="001412E5"/>
    <w:rsid w:val="001818E8"/>
    <w:rsid w:val="001F1008"/>
    <w:rsid w:val="002057A6"/>
    <w:rsid w:val="0031656A"/>
    <w:rsid w:val="00423166"/>
    <w:rsid w:val="004E3E7A"/>
    <w:rsid w:val="004F039E"/>
    <w:rsid w:val="005226C2"/>
    <w:rsid w:val="00586D72"/>
    <w:rsid w:val="005D3403"/>
    <w:rsid w:val="00657F36"/>
    <w:rsid w:val="006A796E"/>
    <w:rsid w:val="006F15E0"/>
    <w:rsid w:val="007323F5"/>
    <w:rsid w:val="00825368"/>
    <w:rsid w:val="00827F43"/>
    <w:rsid w:val="008C43E9"/>
    <w:rsid w:val="008D460C"/>
    <w:rsid w:val="00934A3C"/>
    <w:rsid w:val="00955368"/>
    <w:rsid w:val="00AA3762"/>
    <w:rsid w:val="00AC0925"/>
    <w:rsid w:val="00B504F2"/>
    <w:rsid w:val="00C36A2B"/>
    <w:rsid w:val="00D12542"/>
    <w:rsid w:val="00DC1DE8"/>
    <w:rsid w:val="00EA4455"/>
    <w:rsid w:val="00F6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murie@thenic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Melissa Wragge</cp:lastModifiedBy>
  <cp:revision>2</cp:revision>
  <dcterms:created xsi:type="dcterms:W3CDTF">2025-04-10T20:45:00Z</dcterms:created>
  <dcterms:modified xsi:type="dcterms:W3CDTF">2025-04-10T20:45:00Z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