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97C7" w14:textId="24B6A674" w:rsidR="00487D82" w:rsidRPr="00487D82" w:rsidRDefault="00487D82" w:rsidP="00487D82">
      <w:pPr>
        <w:jc w:val="both"/>
        <w:rPr>
          <w:rFonts w:ascii="Times New Roman" w:hAnsi="Times New Roman" w:cs="Times New Roman"/>
          <w:b/>
          <w:bCs/>
        </w:rPr>
      </w:pPr>
      <w:r w:rsidRPr="00487D82">
        <w:rPr>
          <w:rFonts w:ascii="Times New Roman" w:hAnsi="Times New Roman" w:cs="Times New Roman"/>
          <w:b/>
          <w:bCs/>
        </w:rPr>
        <w:t>ENCAPSULATION-DRIVEN PHOTOCYCLOADDITION CHALCONES - STUDY OF SUPRAMOLECULAR AND PHOTOCHEMICAL PROCESSES</w:t>
      </w:r>
    </w:p>
    <w:p w14:paraId="0E1C651E" w14:textId="3A70DDDE" w:rsidR="00487D82" w:rsidRPr="00487D82" w:rsidRDefault="00487D82" w:rsidP="00487D82">
      <w:pPr>
        <w:ind w:firstLine="720"/>
        <w:rPr>
          <w:rFonts w:ascii="Times New Roman" w:hAnsi="Times New Roman" w:cs="Times New Roman"/>
        </w:rPr>
      </w:pPr>
      <w:r w:rsidRPr="00487D82">
        <w:rPr>
          <w:rFonts w:ascii="Times New Roman" w:hAnsi="Times New Roman" w:cs="Times New Roman"/>
        </w:rPr>
        <w:t xml:space="preserve">Mahesh Pattabiraman, </w:t>
      </w:r>
      <w:proofErr w:type="spellStart"/>
      <w:r w:rsidRPr="00487D82">
        <w:rPr>
          <w:rFonts w:ascii="Times New Roman" w:hAnsi="Times New Roman" w:cs="Times New Roman"/>
        </w:rPr>
        <w:t>Joydip</w:t>
      </w:r>
      <w:proofErr w:type="spellEnd"/>
      <w:r w:rsidRPr="00487D82">
        <w:rPr>
          <w:rFonts w:ascii="Times New Roman" w:hAnsi="Times New Roman" w:cs="Times New Roman"/>
        </w:rPr>
        <w:t xml:space="preserve"> Chatterjee, </w:t>
      </w:r>
      <w:proofErr w:type="spellStart"/>
      <w:r w:rsidRPr="00487D82">
        <w:rPr>
          <w:rFonts w:ascii="Times New Roman" w:hAnsi="Times New Roman" w:cs="Times New Roman"/>
        </w:rPr>
        <w:t>Sharvani</w:t>
      </w:r>
      <w:proofErr w:type="spellEnd"/>
      <w:r w:rsidRPr="00487D82">
        <w:rPr>
          <w:rFonts w:ascii="Times New Roman" w:hAnsi="Times New Roman" w:cs="Times New Roman"/>
        </w:rPr>
        <w:t xml:space="preserve"> </w:t>
      </w:r>
      <w:proofErr w:type="spellStart"/>
      <w:r w:rsidRPr="00487D82">
        <w:rPr>
          <w:rFonts w:ascii="Times New Roman" w:hAnsi="Times New Roman" w:cs="Times New Roman"/>
        </w:rPr>
        <w:t>Regmi</w:t>
      </w:r>
      <w:proofErr w:type="spellEnd"/>
      <w:r w:rsidRPr="00487D82">
        <w:rPr>
          <w:rFonts w:ascii="Times New Roman" w:hAnsi="Times New Roman" w:cs="Times New Roman"/>
        </w:rPr>
        <w:t>; pattabiramm2@unk.edu</w:t>
      </w:r>
    </w:p>
    <w:p w14:paraId="21B1A7EA" w14:textId="6D8D4FB7" w:rsidR="00487D82" w:rsidRPr="00487D82" w:rsidRDefault="00487D82" w:rsidP="00487D82">
      <w:pPr>
        <w:pStyle w:val="ListParagraph"/>
        <w:numPr>
          <w:ilvl w:val="0"/>
          <w:numId w:val="1"/>
        </w:numPr>
        <w:rPr>
          <w:rFonts w:ascii="Times New Roman" w:hAnsi="Times New Roman" w:cs="Times New Roman"/>
        </w:rPr>
      </w:pPr>
      <w:r>
        <w:rPr>
          <w:rFonts w:ascii="Times New Roman" w:hAnsi="Times New Roman" w:cs="Times New Roman"/>
        </w:rPr>
        <w:t xml:space="preserve">Department of Chemistry, </w:t>
      </w:r>
      <w:r w:rsidRPr="00487D82">
        <w:rPr>
          <w:rFonts w:ascii="Times New Roman" w:hAnsi="Times New Roman" w:cs="Times New Roman"/>
        </w:rPr>
        <w:t>University of Nebraska Kearney, Kearney, NE 68849</w:t>
      </w:r>
    </w:p>
    <w:p w14:paraId="42383B7A" w14:textId="77777777" w:rsidR="00487D82" w:rsidRPr="00487D82" w:rsidRDefault="00487D82" w:rsidP="00487D82">
      <w:pPr>
        <w:pStyle w:val="ListParagraph"/>
        <w:ind w:left="1080"/>
        <w:rPr>
          <w:rFonts w:ascii="Times New Roman" w:hAnsi="Times New Roman" w:cs="Times New Roman"/>
        </w:rPr>
      </w:pPr>
    </w:p>
    <w:p w14:paraId="42D70B88" w14:textId="2A5C6EF6" w:rsidR="00601904" w:rsidRPr="00487D82" w:rsidRDefault="00487D82" w:rsidP="00487D82">
      <w:pPr>
        <w:ind w:firstLine="720"/>
        <w:jc w:val="both"/>
        <w:rPr>
          <w:rFonts w:ascii="Times New Roman" w:hAnsi="Times New Roman" w:cs="Times New Roman"/>
        </w:rPr>
      </w:pPr>
      <w:r w:rsidRPr="00487D82">
        <w:rPr>
          <w:rFonts w:ascii="Times New Roman" w:hAnsi="Times New Roman" w:cs="Times New Roman"/>
        </w:rPr>
        <w:t xml:space="preserve">Encapsulation of photoreactive alkenes within cavitands as a reliable method for controlling photocycloaddition (PCA) reactions is an ongoing </w:t>
      </w:r>
      <w:proofErr w:type="spellStart"/>
      <w:r w:rsidRPr="00487D82">
        <w:rPr>
          <w:rFonts w:ascii="Times New Roman" w:hAnsi="Times New Roman" w:cs="Times New Roman"/>
        </w:rPr>
        <w:t>endevor</w:t>
      </w:r>
      <w:proofErr w:type="spellEnd"/>
      <w:r w:rsidRPr="00487D82">
        <w:rPr>
          <w:rFonts w:ascii="Times New Roman" w:hAnsi="Times New Roman" w:cs="Times New Roman"/>
        </w:rPr>
        <w:t xml:space="preserve"> in our research group.  Dubbed the cavitand-</w:t>
      </w:r>
      <w:proofErr w:type="spellStart"/>
      <w:r w:rsidRPr="00487D82">
        <w:rPr>
          <w:rFonts w:ascii="Times New Roman" w:hAnsi="Times New Roman" w:cs="Times New Roman"/>
        </w:rPr>
        <w:t>mediatd</w:t>
      </w:r>
      <w:proofErr w:type="spellEnd"/>
      <w:r w:rsidRPr="00487D82">
        <w:rPr>
          <w:rFonts w:ascii="Times New Roman" w:hAnsi="Times New Roman" w:cs="Times New Roman"/>
        </w:rPr>
        <w:t xml:space="preserve"> photocycloaddition (CMP) approach, this methodology provides a supramolecular means of directing the bimolecular PCA of a wide range of aryl acrylic acids (</w:t>
      </w:r>
      <w:proofErr w:type="spellStart"/>
      <w:r w:rsidRPr="00487D82">
        <w:rPr>
          <w:rFonts w:ascii="Times New Roman" w:hAnsi="Times New Roman" w:cs="Times New Roman"/>
        </w:rPr>
        <w:t>Ar</w:t>
      </w:r>
      <w:proofErr w:type="spellEnd"/>
      <w:r w:rsidRPr="00487D82">
        <w:rPr>
          <w:rFonts w:ascii="Times New Roman" w:hAnsi="Times New Roman" w:cs="Times New Roman"/>
        </w:rPr>
        <w:t xml:space="preserve">-CH=CH-COOH) towards specific </w:t>
      </w:r>
      <w:proofErr w:type="spellStart"/>
      <w:r w:rsidRPr="00487D82">
        <w:rPr>
          <w:rFonts w:ascii="Times New Roman" w:hAnsi="Times New Roman" w:cs="Times New Roman"/>
        </w:rPr>
        <w:t>regio</w:t>
      </w:r>
      <w:proofErr w:type="spellEnd"/>
      <w:r w:rsidRPr="00487D82">
        <w:rPr>
          <w:rFonts w:ascii="Times New Roman" w:hAnsi="Times New Roman" w:cs="Times New Roman"/>
        </w:rPr>
        <w:t xml:space="preserve">- and stereoisomers, yielding several </w:t>
      </w:r>
      <w:proofErr w:type="spellStart"/>
      <w:r w:rsidRPr="00487D82">
        <w:rPr>
          <w:rFonts w:ascii="Times New Roman" w:hAnsi="Times New Roman" w:cs="Times New Roman"/>
        </w:rPr>
        <w:t>truxillic</w:t>
      </w:r>
      <w:proofErr w:type="spellEnd"/>
      <w:r w:rsidRPr="00487D82">
        <w:rPr>
          <w:rFonts w:ascii="Times New Roman" w:hAnsi="Times New Roman" w:cs="Times New Roman"/>
        </w:rPr>
        <w:t xml:space="preserve"> and </w:t>
      </w:r>
      <w:proofErr w:type="spellStart"/>
      <w:r w:rsidRPr="00487D82">
        <w:rPr>
          <w:rFonts w:ascii="Times New Roman" w:hAnsi="Times New Roman" w:cs="Times New Roman"/>
        </w:rPr>
        <w:t>truxinic</w:t>
      </w:r>
      <w:proofErr w:type="spellEnd"/>
      <w:r w:rsidRPr="00487D82">
        <w:rPr>
          <w:rFonts w:ascii="Times New Roman" w:hAnsi="Times New Roman" w:cs="Times New Roman"/>
        </w:rPr>
        <w:t xml:space="preserve"> acid dimers selectively and in high yields. The presence of </w:t>
      </w:r>
      <w:proofErr w:type="spellStart"/>
      <w:r w:rsidRPr="00487D82">
        <w:rPr>
          <w:rFonts w:ascii="Times New Roman" w:hAnsi="Times New Roman" w:cs="Times New Roman"/>
        </w:rPr>
        <w:t>truxillic</w:t>
      </w:r>
      <w:proofErr w:type="spellEnd"/>
      <w:r w:rsidRPr="00487D82">
        <w:rPr>
          <w:rFonts w:ascii="Times New Roman" w:hAnsi="Times New Roman" w:cs="Times New Roman"/>
        </w:rPr>
        <w:t xml:space="preserve"> and </w:t>
      </w:r>
      <w:proofErr w:type="spellStart"/>
      <w:r w:rsidRPr="00487D82">
        <w:rPr>
          <w:rFonts w:ascii="Times New Roman" w:hAnsi="Times New Roman" w:cs="Times New Roman"/>
        </w:rPr>
        <w:t>truxinic</w:t>
      </w:r>
      <w:proofErr w:type="spellEnd"/>
      <w:r w:rsidRPr="00487D82">
        <w:rPr>
          <w:rFonts w:ascii="Times New Roman" w:hAnsi="Times New Roman" w:cs="Times New Roman"/>
        </w:rPr>
        <w:t xml:space="preserve"> acid cores in several natural compounds and bioactive molecules adds significance to this endeavor. This presentation features our exploration of CMP applied to the PCA of chalcones (Ph-CO-CH=CH-Ph), wherein key differences in product </w:t>
      </w:r>
      <w:proofErr w:type="spellStart"/>
      <w:r w:rsidRPr="00487D82">
        <w:rPr>
          <w:rFonts w:ascii="Times New Roman" w:hAnsi="Times New Roman" w:cs="Times New Roman"/>
        </w:rPr>
        <w:t>chemoselectivity</w:t>
      </w:r>
      <w:proofErr w:type="spellEnd"/>
      <w:r w:rsidRPr="00487D82">
        <w:rPr>
          <w:rFonts w:ascii="Times New Roman" w:hAnsi="Times New Roman" w:cs="Times New Roman"/>
        </w:rPr>
        <w:t xml:space="preserve"> and the spectroscopic features of the host-guest complexes, in comparison to acrylic acids, were observed. This new study, which investigates the photochemical and supramolecular factors governing the differences in reactivity and selectivity between acrylic acids and chalcones, provides additional insights into the factors that influence the effectiveness of CMP. It is hypothesized that differences in intermolecular hydrogen bonding pi-pi stacking, and cavity-induced conformational restrictions contribute to the observed selectivity in the PCA of chalcones versus acrylic acids. These findings are expected to expand the scope of CMP and pave the way for its potential application in the selective synthesis of bioactive and pharmaceutically relevant molecular architectures.</w:t>
      </w:r>
    </w:p>
    <w:sectPr w:rsidR="00601904" w:rsidRPr="00487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489"/>
    <w:multiLevelType w:val="hybridMultilevel"/>
    <w:tmpl w:val="1D62C3F4"/>
    <w:lvl w:ilvl="0" w:tplc="52445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82"/>
    <w:rsid w:val="00036ED3"/>
    <w:rsid w:val="00487D82"/>
    <w:rsid w:val="00601904"/>
    <w:rsid w:val="00B9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6A49"/>
  <w15:chartTrackingRefBased/>
  <w15:docId w15:val="{576D6077-7593-4373-A1C5-BFB826D0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D82"/>
    <w:rPr>
      <w:color w:val="0563C1" w:themeColor="hyperlink"/>
      <w:u w:val="single"/>
    </w:rPr>
  </w:style>
  <w:style w:type="character" w:styleId="UnresolvedMention">
    <w:name w:val="Unresolved Mention"/>
    <w:basedOn w:val="DefaultParagraphFont"/>
    <w:uiPriority w:val="99"/>
    <w:semiHidden/>
    <w:unhideWhenUsed/>
    <w:rsid w:val="00487D82"/>
    <w:rPr>
      <w:color w:val="605E5C"/>
      <w:shd w:val="clear" w:color="auto" w:fill="E1DFDD"/>
    </w:rPr>
  </w:style>
  <w:style w:type="paragraph" w:styleId="ListParagraph">
    <w:name w:val="List Paragraph"/>
    <w:basedOn w:val="Normal"/>
    <w:uiPriority w:val="34"/>
    <w:qFormat/>
    <w:rsid w:val="00487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1558</Characters>
  <Application>Microsoft Office Word</Application>
  <DocSecurity>0</DocSecurity>
  <Lines>12</Lines>
  <Paragraphs>3</Paragraphs>
  <ScaleCrop>false</ScaleCrop>
  <Company>University of Nebraska System</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Pattabiraman</dc:creator>
  <cp:keywords/>
  <dc:description/>
  <cp:lastModifiedBy>Mahesh Pattabiraman</cp:lastModifiedBy>
  <cp:revision>1</cp:revision>
  <dcterms:created xsi:type="dcterms:W3CDTF">2025-02-28T17:57:00Z</dcterms:created>
  <dcterms:modified xsi:type="dcterms:W3CDTF">2025-02-28T18:04:00Z</dcterms:modified>
</cp:coreProperties>
</file>