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Influence of the Prevalence of Aparaviruses on </w:t>
      </w:r>
      <w:r w:rsidDel="00000000" w:rsidR="00000000" w:rsidRPr="00000000">
        <w:rPr>
          <w:rFonts w:ascii="Times New Roman" w:cs="Times New Roman" w:eastAsia="Times New Roman" w:hAnsi="Times New Roman"/>
          <w:b w:val="1"/>
          <w:sz w:val="24"/>
          <w:szCs w:val="24"/>
          <w:rtl w:val="0"/>
        </w:rPr>
        <w:t xml:space="preserve">Honeybee</w:t>
      </w:r>
      <w:r w:rsidDel="00000000" w:rsidR="00000000" w:rsidRPr="00000000">
        <w:rPr>
          <w:rFonts w:ascii="Times New Roman" w:cs="Times New Roman" w:eastAsia="Times New Roman" w:hAnsi="Times New Roman"/>
          <w:b w:val="1"/>
          <w:sz w:val="24"/>
          <w:szCs w:val="24"/>
          <w:rtl w:val="0"/>
        </w:rPr>
        <w:t xml:space="preserve"> Mortality </w:t>
      </w:r>
    </w:p>
    <w:p w:rsidR="00000000" w:rsidDel="00000000" w:rsidP="00000000" w:rsidRDefault="00000000" w:rsidRPr="00000000" w14:paraId="00000002">
      <w:pP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Alexa Kozlak</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vertAlign w:val="superscript"/>
          <w:rtl w:val="0"/>
        </w:rPr>
        <w:t xml:space="preserve">1</w:t>
      </w:r>
      <w:r w:rsidDel="00000000" w:rsidR="00000000" w:rsidRPr="00000000">
        <w:rPr>
          <w:rFonts w:ascii="Times New Roman" w:cs="Times New Roman" w:eastAsia="Times New Roman" w:hAnsi="Times New Roman"/>
          <w:sz w:val="24"/>
          <w:szCs w:val="24"/>
          <w:rtl w:val="0"/>
        </w:rPr>
        <w:t xml:space="preserve">, Autumn </w:t>
      </w:r>
      <w:r w:rsidDel="00000000" w:rsidR="00000000" w:rsidRPr="00000000">
        <w:rPr>
          <w:rFonts w:ascii="Times New Roman" w:cs="Times New Roman" w:eastAsia="Times New Roman" w:hAnsi="Times New Roman"/>
          <w:sz w:val="24"/>
          <w:szCs w:val="24"/>
          <w:rtl w:val="0"/>
        </w:rPr>
        <w:t xml:space="preserve">Woolpert</w:t>
      </w:r>
      <w:r w:rsidDel="00000000" w:rsidR="00000000" w:rsidRPr="00000000">
        <w:rPr>
          <w:rFonts w:ascii="Times New Roman" w:cs="Times New Roman" w:eastAsia="Times New Roman" w:hAnsi="Times New Roman"/>
          <w:sz w:val="24"/>
          <w:szCs w:val="24"/>
          <w:vertAlign w:val="superscript"/>
          <w:rtl w:val="0"/>
        </w:rPr>
        <w:t xml:space="preserve">1</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 Carol Fassbinder-Orth</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 </w:t>
      </w:r>
      <w:hyperlink r:id="rId6">
        <w:r w:rsidDel="00000000" w:rsidR="00000000" w:rsidRPr="00000000">
          <w:rPr>
            <w:rFonts w:ascii="Times New Roman" w:cs="Times New Roman" w:eastAsia="Times New Roman" w:hAnsi="Times New Roman"/>
            <w:color w:val="1155cc"/>
            <w:sz w:val="24"/>
            <w:szCs w:val="24"/>
            <w:u w:val="single"/>
            <w:rtl w:val="0"/>
          </w:rPr>
          <w:t xml:space="preserve">alexakozlak@creighton.edu</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3">
      <w:pPr>
        <w:spacing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 Department of Biology, Creighton University, Omaha, NE</w:t>
      </w:r>
    </w:p>
    <w:p w:rsidR="00000000" w:rsidDel="00000000" w:rsidP="00000000" w:rsidRDefault="00000000" w:rsidRPr="00000000" w14:paraId="00000004">
      <w:pPr>
        <w:spacing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Western honeybee, </w:t>
      </w:r>
      <w:r w:rsidDel="00000000" w:rsidR="00000000" w:rsidRPr="00000000">
        <w:rPr>
          <w:rFonts w:ascii="Times New Roman" w:cs="Times New Roman" w:eastAsia="Times New Roman" w:hAnsi="Times New Roman"/>
          <w:i w:val="1"/>
          <w:sz w:val="24"/>
          <w:szCs w:val="24"/>
          <w:rtl w:val="0"/>
        </w:rPr>
        <w:t xml:space="preserve">Apis mellifera</w:t>
      </w:r>
      <w:r w:rsidDel="00000000" w:rsidR="00000000" w:rsidRPr="00000000">
        <w:rPr>
          <w:rFonts w:ascii="Times New Roman" w:cs="Times New Roman" w:eastAsia="Times New Roman" w:hAnsi="Times New Roman"/>
          <w:sz w:val="24"/>
          <w:szCs w:val="24"/>
          <w:rtl w:val="0"/>
        </w:rPr>
        <w:t xml:space="preserve">, is a species that plays a crucial role in economics, agriculture, and the environment. Over the years, concerns about the health of honey bee populations have been mounting as they face a whole host of threats, including pollution, pests, and parasites. Since these causes have not been fully explored, this study investigated the dynamics of select hormones and pathogens that affect honey bee colonies in Iowa, New Zealand, and French Polynesia. From the study, the prevalence of pathogens and hormones, as well as their impact on honeybee survivability, was assessed. The most common pathogens were measured, including the Aparaviruses:  Israeli acute paralysis virus (IAPV), acute bee paralysis virus (</w:t>
      </w:r>
      <w:r w:rsidDel="00000000" w:rsidR="00000000" w:rsidRPr="00000000">
        <w:rPr>
          <w:rFonts w:ascii="Times New Roman" w:cs="Times New Roman" w:eastAsia="Times New Roman" w:hAnsi="Times New Roman"/>
          <w:sz w:val="24"/>
          <w:szCs w:val="24"/>
          <w:rtl w:val="0"/>
        </w:rPr>
        <w:t xml:space="preserve">ABPV</w:t>
      </w:r>
      <w:r w:rsidDel="00000000" w:rsidR="00000000" w:rsidRPr="00000000">
        <w:rPr>
          <w:rFonts w:ascii="Times New Roman" w:cs="Times New Roman" w:eastAsia="Times New Roman" w:hAnsi="Times New Roman"/>
          <w:sz w:val="24"/>
          <w:szCs w:val="24"/>
          <w:rtl w:val="0"/>
        </w:rPr>
        <w:t xml:space="preserve">), and Kashmir bee virus (KBV). </w:t>
      </w:r>
      <w:r w:rsidDel="00000000" w:rsidR="00000000" w:rsidRPr="00000000">
        <w:rPr>
          <w:rFonts w:ascii="Times New Roman" w:cs="Times New Roman" w:eastAsia="Times New Roman" w:hAnsi="Times New Roman"/>
          <w:sz w:val="24"/>
          <w:szCs w:val="24"/>
          <w:rtl w:val="0"/>
        </w:rPr>
        <w:t xml:space="preserve">Aparaviruses</w:t>
      </w:r>
      <w:r w:rsidDel="00000000" w:rsidR="00000000" w:rsidRPr="00000000">
        <w:rPr>
          <w:rFonts w:ascii="Times New Roman" w:cs="Times New Roman" w:eastAsia="Times New Roman" w:hAnsi="Times New Roman"/>
          <w:sz w:val="24"/>
          <w:szCs w:val="24"/>
          <w:rtl w:val="0"/>
        </w:rPr>
        <w:t xml:space="preserve"> have been previously identified as prevalent in colonies in the United States and New Zealand. Colonies were examined on a monthly basis, and their relative levels of key hormones and pathogens were measured using a digital droplet polymerase chain reaction (ddPCR). The results showed a significant, positive correlation between the virus and death of honey bees for ABPV, IAPV, and KBV. These results are expected to help address some of the factors influencing colony survival versus death, predict mortality early, and identify strategies to reduce colony death. </w:t>
      </w:r>
    </w:p>
    <w:p w:rsidR="00000000" w:rsidDel="00000000" w:rsidP="00000000" w:rsidRDefault="00000000" w:rsidRPr="00000000" w14:paraId="00000006">
      <w:pPr>
        <w:spacing w:after="4" w:line="250" w:lineRule="auto"/>
        <w:ind w:left="-5"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after="4" w:line="250" w:lineRule="auto"/>
        <w:ind w:left="-5" w:firstLine="0"/>
        <w:jc w:val="both"/>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alexakozlak@creighto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