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1D33" w14:textId="6FC62E3B" w:rsidR="00EE685B" w:rsidRDefault="00775869" w:rsidP="00CD14CF">
      <w:pPr>
        <w:spacing w:line="240" w:lineRule="auto"/>
        <w:rPr>
          <w:rFonts w:ascii="Times New Roman" w:eastAsia="Times New Roman" w:hAnsi="Times New Roman" w:cs="Times New Roman"/>
          <w:color w:val="000000" w:themeColor="text1"/>
          <w:u w:val="single"/>
        </w:rPr>
      </w:pPr>
      <w:r w:rsidRPr="006F15F4">
        <w:rPr>
          <w:rFonts w:ascii="Times New Roman" w:hAnsi="Times New Roman" w:cs="Times New Roman"/>
          <w:lang w:val="el-GR"/>
        </w:rPr>
        <w:t>NF</w:t>
      </w:r>
      <w:r w:rsidR="003A437D">
        <w:rPr>
          <w:rFonts w:ascii="Times New Roman" w:hAnsi="Times New Roman" w:cs="Times New Roman"/>
          <w:lang w:val="el-GR"/>
        </w:rPr>
        <w:sym w:font="Symbol" w:char="F06B"/>
      </w:r>
      <w:r w:rsidR="003A437D">
        <w:rPr>
          <w:rFonts w:ascii="Times New Roman" w:hAnsi="Times New Roman" w:cs="Times New Roman"/>
        </w:rPr>
        <w:t xml:space="preserve">B-DEPENDENT </w:t>
      </w:r>
      <w:r w:rsidR="006F0AD8" w:rsidRPr="006F15F4">
        <w:rPr>
          <w:rFonts w:ascii="Times New Roman" w:hAnsi="Times New Roman" w:cs="Times New Roman"/>
          <w:lang w:val="el-GR"/>
        </w:rPr>
        <w:t>LNCRNA</w:t>
      </w:r>
      <w:r w:rsidR="006F0AD8">
        <w:rPr>
          <w:rFonts w:ascii="Times New Roman" w:hAnsi="Times New Roman" w:cs="Times New Roman"/>
        </w:rPr>
        <w:t xml:space="preserve"> NOSTRILL </w:t>
      </w:r>
      <w:r w:rsidR="00054DCF">
        <w:rPr>
          <w:rFonts w:ascii="Times New Roman" w:hAnsi="Times New Roman" w:cs="Times New Roman"/>
        </w:rPr>
        <w:t xml:space="preserve">IS UPREGULATED IN RESPONSE TO </w:t>
      </w:r>
      <w:r w:rsidR="00074AE2">
        <w:rPr>
          <w:rFonts w:ascii="Times New Roman" w:hAnsi="Times New Roman" w:cs="Times New Roman"/>
        </w:rPr>
        <w:t>VIRAL INFECTION</w:t>
      </w:r>
      <w:r w:rsidR="00C22B1B">
        <w:rPr>
          <w:rFonts w:ascii="Times New Roman" w:hAnsi="Times New Roman" w:cs="Times New Roman"/>
        </w:rPr>
        <w:t xml:space="preserve"> </w:t>
      </w:r>
      <w:r w:rsidR="00C22B1B" w:rsidRPr="000441CC">
        <w:rPr>
          <w:rFonts w:ascii="Times New Roman" w:hAnsi="Times New Roman" w:cs="Times New Roman"/>
          <w:i/>
          <w:iCs/>
        </w:rPr>
        <w:t>IN VIVO</w:t>
      </w:r>
    </w:p>
    <w:p w14:paraId="41889240" w14:textId="3E43A849" w:rsidR="0011404C" w:rsidRDefault="00186609" w:rsidP="00CD14CF">
      <w:pPr>
        <w:spacing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u w:val="single"/>
        </w:rPr>
        <w:t>Ethan Loren</w:t>
      </w:r>
      <w:r w:rsidR="00DE519A">
        <w:rPr>
          <w:rFonts w:ascii="Times New Roman" w:eastAsia="Times New Roman" w:hAnsi="Times New Roman" w:cs="Times New Roman"/>
          <w:color w:val="000000" w:themeColor="text1"/>
          <w:u w:val="single"/>
        </w:rPr>
        <w:t>s</w:t>
      </w:r>
      <w:r>
        <w:rPr>
          <w:rFonts w:ascii="Times New Roman" w:eastAsia="Times New Roman" w:hAnsi="Times New Roman" w:cs="Times New Roman"/>
          <w:color w:val="000000" w:themeColor="text1"/>
          <w:u w:val="single"/>
        </w:rPr>
        <w:t>on</w:t>
      </w:r>
      <w:r w:rsidRPr="00186609">
        <w:rPr>
          <w:rFonts w:ascii="Times New Roman" w:eastAsia="Times New Roman" w:hAnsi="Times New Roman" w:cs="Times New Roman"/>
          <w:color w:val="000000" w:themeColor="text1"/>
          <w:u w:val="single"/>
          <w:vertAlign w:val="superscript"/>
        </w:rPr>
        <w:t>1</w:t>
      </w:r>
      <w:r w:rsidRPr="001F5483">
        <w:rPr>
          <w:rFonts w:ascii="Times New Roman" w:eastAsia="Times New Roman" w:hAnsi="Times New Roman" w:cs="Times New Roman"/>
          <w:color w:val="000000" w:themeColor="text1"/>
        </w:rPr>
        <w:t xml:space="preserve">, </w:t>
      </w:r>
      <w:r w:rsidR="00EE685B" w:rsidRPr="001F5483">
        <w:rPr>
          <w:rFonts w:ascii="Times New Roman" w:eastAsia="Times New Roman" w:hAnsi="Times New Roman" w:cs="Times New Roman"/>
          <w:color w:val="000000" w:themeColor="text1"/>
        </w:rPr>
        <w:t>Aaron Marta</w:t>
      </w:r>
      <w:r w:rsidR="00EE685B" w:rsidRPr="001F5483">
        <w:rPr>
          <w:rFonts w:ascii="Times New Roman" w:eastAsia="Times New Roman" w:hAnsi="Times New Roman" w:cs="Times New Roman"/>
          <w:color w:val="000000" w:themeColor="text1"/>
          <w:vertAlign w:val="superscript"/>
        </w:rPr>
        <w:t>1</w:t>
      </w:r>
      <w:r w:rsidR="00EE685B" w:rsidRPr="00EE685B">
        <w:rPr>
          <w:rFonts w:ascii="Times New Roman" w:eastAsia="Times New Roman" w:hAnsi="Times New Roman" w:cs="Times New Roman"/>
          <w:color w:val="000000" w:themeColor="text1"/>
        </w:rPr>
        <w:t>, Alexa Pulliam</w:t>
      </w:r>
      <w:r w:rsidR="00871054">
        <w:rPr>
          <w:rFonts w:ascii="Times New Roman" w:eastAsia="Times New Roman" w:hAnsi="Times New Roman" w:cs="Times New Roman"/>
          <w:color w:val="000000" w:themeColor="text1"/>
          <w:vertAlign w:val="superscript"/>
        </w:rPr>
        <w:t>1</w:t>
      </w:r>
      <w:r w:rsidR="00871054" w:rsidRPr="00871054">
        <w:rPr>
          <w:rFonts w:ascii="Times New Roman" w:eastAsia="Times New Roman" w:hAnsi="Times New Roman" w:cs="Times New Roman"/>
          <w:color w:val="000000" w:themeColor="text1"/>
        </w:rPr>
        <w:t xml:space="preserve">, </w:t>
      </w:r>
      <w:r w:rsidR="00EE685B" w:rsidRPr="00EE685B">
        <w:rPr>
          <w:rFonts w:ascii="Times New Roman" w:eastAsia="Times New Roman" w:hAnsi="Times New Roman" w:cs="Times New Roman"/>
          <w:color w:val="000000" w:themeColor="text1"/>
        </w:rPr>
        <w:t>Hannah Martin</w:t>
      </w:r>
      <w:r w:rsidR="00871054">
        <w:rPr>
          <w:rFonts w:ascii="Times New Roman" w:eastAsia="Times New Roman" w:hAnsi="Times New Roman" w:cs="Times New Roman"/>
          <w:color w:val="000000" w:themeColor="text1"/>
          <w:vertAlign w:val="superscript"/>
        </w:rPr>
        <w:t>1</w:t>
      </w:r>
      <w:r w:rsidR="00EE685B" w:rsidRPr="00EE685B">
        <w:rPr>
          <w:rFonts w:ascii="Times New Roman" w:eastAsia="Times New Roman" w:hAnsi="Times New Roman" w:cs="Times New Roman"/>
          <w:color w:val="000000" w:themeColor="text1"/>
          <w:vertAlign w:val="subscript"/>
        </w:rPr>
        <w:softHyphen/>
      </w:r>
      <w:r w:rsidR="00EE685B" w:rsidRPr="00EE685B">
        <w:rPr>
          <w:rFonts w:ascii="Times New Roman" w:eastAsia="Times New Roman" w:hAnsi="Times New Roman" w:cs="Times New Roman"/>
          <w:color w:val="000000" w:themeColor="text1"/>
        </w:rPr>
        <w:t>, K</w:t>
      </w:r>
      <w:r w:rsidR="00BB7848">
        <w:rPr>
          <w:rFonts w:ascii="Times New Roman" w:eastAsia="Times New Roman" w:hAnsi="Times New Roman" w:cs="Times New Roman"/>
          <w:color w:val="000000" w:themeColor="text1"/>
        </w:rPr>
        <w:t>ri</w:t>
      </w:r>
      <w:r w:rsidR="00EE685B" w:rsidRPr="00EE685B">
        <w:rPr>
          <w:rFonts w:ascii="Times New Roman" w:eastAsia="Times New Roman" w:hAnsi="Times New Roman" w:cs="Times New Roman"/>
          <w:color w:val="000000" w:themeColor="text1"/>
        </w:rPr>
        <w:t>sten Drescher</w:t>
      </w:r>
      <w:r w:rsidR="00871054">
        <w:rPr>
          <w:rFonts w:ascii="Times New Roman" w:eastAsia="Times New Roman" w:hAnsi="Times New Roman" w:cs="Times New Roman"/>
          <w:color w:val="000000" w:themeColor="text1"/>
          <w:vertAlign w:val="superscript"/>
        </w:rPr>
        <w:t>2</w:t>
      </w:r>
      <w:r w:rsidR="00EE685B" w:rsidRPr="00EE685B">
        <w:rPr>
          <w:rFonts w:ascii="Times New Roman" w:eastAsia="Times New Roman" w:hAnsi="Times New Roman" w:cs="Times New Roman"/>
          <w:color w:val="000000" w:themeColor="text1"/>
        </w:rPr>
        <w:t xml:space="preserve">, </w:t>
      </w:r>
      <w:r w:rsidR="00871054">
        <w:rPr>
          <w:rFonts w:ascii="Times New Roman" w:eastAsia="Times New Roman" w:hAnsi="Times New Roman" w:cs="Times New Roman"/>
          <w:color w:val="000000" w:themeColor="text1"/>
        </w:rPr>
        <w:t xml:space="preserve">and </w:t>
      </w:r>
      <w:r w:rsidR="00EE685B" w:rsidRPr="00EE685B">
        <w:rPr>
          <w:rFonts w:ascii="Times New Roman" w:eastAsia="Times New Roman" w:hAnsi="Times New Roman" w:cs="Times New Roman"/>
          <w:color w:val="000000" w:themeColor="text1"/>
        </w:rPr>
        <w:t>Annemarie Shibata</w:t>
      </w:r>
      <w:r w:rsidR="00871054">
        <w:rPr>
          <w:rFonts w:ascii="Times New Roman" w:eastAsia="Times New Roman" w:hAnsi="Times New Roman" w:cs="Times New Roman"/>
          <w:color w:val="000000" w:themeColor="text1"/>
          <w:vertAlign w:val="superscript"/>
        </w:rPr>
        <w:t>1</w:t>
      </w:r>
      <w:r w:rsidR="0011404C">
        <w:rPr>
          <w:rFonts w:ascii="Times New Roman" w:eastAsia="Times New Roman" w:hAnsi="Times New Roman" w:cs="Times New Roman"/>
          <w:color w:val="000000" w:themeColor="text1"/>
        </w:rPr>
        <w:t xml:space="preserve">, </w:t>
      </w:r>
      <w:hyperlink r:id="rId5" w:history="1">
        <w:r w:rsidR="0011404C" w:rsidRPr="002A2629">
          <w:rPr>
            <w:rStyle w:val="Hyperlink"/>
            <w:rFonts w:ascii="Times New Roman" w:eastAsia="Times New Roman" w:hAnsi="Times New Roman" w:cs="Times New Roman"/>
          </w:rPr>
          <w:t>eml39134@creighton.edu</w:t>
        </w:r>
      </w:hyperlink>
    </w:p>
    <w:p w14:paraId="07D46825" w14:textId="051D104E" w:rsidR="000D1F2D" w:rsidRPr="00471C15" w:rsidRDefault="000D1F2D" w:rsidP="00CD14CF">
      <w:pPr>
        <w:spacing w:line="240" w:lineRule="auto"/>
        <w:ind w:firstLine="720"/>
        <w:rPr>
          <w:rFonts w:ascii="Times New Roman" w:eastAsia="Times New Roman" w:hAnsi="Times New Roman" w:cs="Times New Roman"/>
          <w:color w:val="000000" w:themeColor="text1"/>
        </w:rPr>
      </w:pPr>
      <w:r w:rsidRPr="00471C15">
        <w:rPr>
          <w:rFonts w:ascii="Times New Roman" w:eastAsia="Times New Roman" w:hAnsi="Times New Roman" w:cs="Times New Roman"/>
          <w:color w:val="000000" w:themeColor="text1"/>
        </w:rPr>
        <w:t xml:space="preserve">1 – Department of Biology, Creighton University, Omaha, </w:t>
      </w:r>
      <w:proofErr w:type="gramStart"/>
      <w:r w:rsidRPr="00471C15">
        <w:rPr>
          <w:rFonts w:ascii="Times New Roman" w:eastAsia="Times New Roman" w:hAnsi="Times New Roman" w:cs="Times New Roman"/>
          <w:color w:val="000000" w:themeColor="text1"/>
        </w:rPr>
        <w:t>NE</w:t>
      </w:r>
      <w:r w:rsidR="00471C15" w:rsidRPr="00471C15">
        <w:rPr>
          <w:rFonts w:ascii="Times New Roman" w:eastAsia="Times New Roman" w:hAnsi="Times New Roman" w:cs="Times New Roman"/>
          <w:color w:val="000000" w:themeColor="text1"/>
        </w:rPr>
        <w:t>;</w:t>
      </w:r>
      <w:proofErr w:type="gramEnd"/>
    </w:p>
    <w:p w14:paraId="786FFA59" w14:textId="14635E4A" w:rsidR="00471C15" w:rsidRPr="00471C15" w:rsidRDefault="00471C15" w:rsidP="00CD14CF">
      <w:pPr>
        <w:spacing w:line="240" w:lineRule="auto"/>
        <w:ind w:left="720"/>
        <w:rPr>
          <w:rFonts w:ascii="Times New Roman" w:eastAsia="Times New Roman" w:hAnsi="Times New Roman" w:cs="Times New Roman"/>
          <w:color w:val="000000" w:themeColor="text1"/>
        </w:rPr>
      </w:pPr>
      <w:r w:rsidRPr="00471C15">
        <w:rPr>
          <w:rFonts w:ascii="Times New Roman" w:eastAsia="Times New Roman" w:hAnsi="Times New Roman" w:cs="Times New Roman"/>
          <w:color w:val="000000" w:themeColor="text1"/>
        </w:rPr>
        <w:t>2 – Department of Medical Microbiology and Immunology, Creighton University, Omaha, NE.</w:t>
      </w:r>
    </w:p>
    <w:p w14:paraId="6EC552C9" w14:textId="77777777" w:rsidR="00471C15" w:rsidRDefault="00471C15" w:rsidP="00A578D7">
      <w:pPr>
        <w:spacing w:line="240" w:lineRule="auto"/>
      </w:pPr>
    </w:p>
    <w:p w14:paraId="4507FEAC" w14:textId="0D318035" w:rsidR="00D8608A" w:rsidRDefault="008910DC" w:rsidP="00A578D7">
      <w:pPr>
        <w:spacing w:line="240" w:lineRule="auto"/>
        <w:rPr>
          <w:rFonts w:ascii="Times New Roman" w:hAnsi="Times New Roman" w:cs="Times New Roman"/>
        </w:rPr>
      </w:pPr>
      <w:r>
        <w:rPr>
          <w:rFonts w:ascii="Times New Roman" w:hAnsi="Times New Roman" w:cs="Times New Roman"/>
        </w:rPr>
        <w:t>Viral infection results in inflammation throughout the body</w:t>
      </w:r>
      <w:r w:rsidR="006B724A">
        <w:rPr>
          <w:rFonts w:ascii="Times New Roman" w:hAnsi="Times New Roman" w:cs="Times New Roman"/>
        </w:rPr>
        <w:t xml:space="preserve"> and</w:t>
      </w:r>
      <w:r>
        <w:rPr>
          <w:rFonts w:ascii="Times New Roman" w:hAnsi="Times New Roman" w:cs="Times New Roman"/>
        </w:rPr>
        <w:t xml:space="preserve"> the brain.</w:t>
      </w:r>
      <w:r w:rsidR="007E5350">
        <w:rPr>
          <w:rFonts w:ascii="Times New Roman" w:hAnsi="Times New Roman" w:cs="Times New Roman"/>
        </w:rPr>
        <w:t xml:space="preserve"> </w:t>
      </w:r>
      <w:r w:rsidR="001035C6">
        <w:rPr>
          <w:rFonts w:ascii="Times New Roman" w:hAnsi="Times New Roman" w:cs="Times New Roman"/>
        </w:rPr>
        <w:t>I</w:t>
      </w:r>
      <w:r>
        <w:rPr>
          <w:rFonts w:ascii="Times New Roman" w:hAnsi="Times New Roman" w:cs="Times New Roman"/>
        </w:rPr>
        <w:t>ncrease</w:t>
      </w:r>
      <w:r w:rsidR="001035C6">
        <w:rPr>
          <w:rFonts w:ascii="Times New Roman" w:hAnsi="Times New Roman" w:cs="Times New Roman"/>
        </w:rPr>
        <w:t>s</w:t>
      </w:r>
      <w:r>
        <w:rPr>
          <w:rFonts w:ascii="Times New Roman" w:hAnsi="Times New Roman" w:cs="Times New Roman"/>
        </w:rPr>
        <w:t xml:space="preserve"> in neuroinflammation following viral infection </w:t>
      </w:r>
      <w:r w:rsidR="006B724A">
        <w:rPr>
          <w:rFonts w:ascii="Times New Roman" w:hAnsi="Times New Roman" w:cs="Times New Roman"/>
        </w:rPr>
        <w:t xml:space="preserve">can </w:t>
      </w:r>
      <w:r>
        <w:rPr>
          <w:rFonts w:ascii="Times New Roman" w:hAnsi="Times New Roman" w:cs="Times New Roman"/>
        </w:rPr>
        <w:t>res</w:t>
      </w:r>
      <w:r w:rsidR="00B229D2">
        <w:rPr>
          <w:rFonts w:ascii="Times New Roman" w:hAnsi="Times New Roman" w:cs="Times New Roman"/>
        </w:rPr>
        <w:t xml:space="preserve">ult </w:t>
      </w:r>
      <w:r>
        <w:rPr>
          <w:rFonts w:ascii="Times New Roman" w:hAnsi="Times New Roman" w:cs="Times New Roman"/>
        </w:rPr>
        <w:t xml:space="preserve">in neuronal death and increased risk for </w:t>
      </w:r>
      <w:r w:rsidR="001B47C0">
        <w:rPr>
          <w:rFonts w:ascii="Times New Roman" w:hAnsi="Times New Roman" w:cs="Times New Roman"/>
        </w:rPr>
        <w:t>neurodegenerative disease.</w:t>
      </w:r>
      <w:r w:rsidR="006A79B5">
        <w:rPr>
          <w:rFonts w:ascii="Times New Roman" w:hAnsi="Times New Roman" w:cs="Times New Roman"/>
        </w:rPr>
        <w:t xml:space="preserve"> </w:t>
      </w:r>
      <w:r w:rsidR="001B47C0">
        <w:rPr>
          <w:rFonts w:ascii="Times New Roman" w:hAnsi="Times New Roman" w:cs="Times New Roman"/>
        </w:rPr>
        <w:t>Theiler’s Murine Encephalomyelitis Virus-Induced Demyelinating Disease (TMEV-IDD) is a commonly used</w:t>
      </w:r>
      <w:r w:rsidR="00994C34">
        <w:rPr>
          <w:rFonts w:ascii="Times New Roman" w:hAnsi="Times New Roman" w:cs="Times New Roman"/>
        </w:rPr>
        <w:t xml:space="preserve"> mouse model </w:t>
      </w:r>
      <w:r w:rsidR="00C748F3">
        <w:rPr>
          <w:rFonts w:ascii="Times New Roman" w:hAnsi="Times New Roman" w:cs="Times New Roman"/>
        </w:rPr>
        <w:t xml:space="preserve">for </w:t>
      </w:r>
      <w:r w:rsidR="007E5350">
        <w:rPr>
          <w:rFonts w:ascii="Times New Roman" w:hAnsi="Times New Roman" w:cs="Times New Roman"/>
        </w:rPr>
        <w:t>neurodegenerativ</w:t>
      </w:r>
      <w:r w:rsidR="00C748F3">
        <w:rPr>
          <w:rFonts w:ascii="Times New Roman" w:hAnsi="Times New Roman" w:cs="Times New Roman"/>
        </w:rPr>
        <w:t>e</w:t>
      </w:r>
      <w:r w:rsidR="006D26A2">
        <w:rPr>
          <w:rFonts w:ascii="Times New Roman" w:hAnsi="Times New Roman" w:cs="Times New Roman"/>
        </w:rPr>
        <w:t xml:space="preserve"> disease</w:t>
      </w:r>
      <w:r w:rsidR="00F266ED">
        <w:rPr>
          <w:rFonts w:ascii="Times New Roman" w:hAnsi="Times New Roman" w:cs="Times New Roman"/>
        </w:rPr>
        <w:t xml:space="preserve"> </w:t>
      </w:r>
      <w:r w:rsidR="00994C34">
        <w:rPr>
          <w:rFonts w:ascii="Times New Roman" w:hAnsi="Times New Roman" w:cs="Times New Roman"/>
        </w:rPr>
        <w:t>t</w:t>
      </w:r>
      <w:r w:rsidR="00B229D2">
        <w:rPr>
          <w:rFonts w:ascii="Times New Roman" w:hAnsi="Times New Roman" w:cs="Times New Roman"/>
        </w:rPr>
        <w:t>hat</w:t>
      </w:r>
      <w:r w:rsidR="00F266ED">
        <w:rPr>
          <w:rFonts w:ascii="Times New Roman" w:hAnsi="Times New Roman" w:cs="Times New Roman"/>
        </w:rPr>
        <w:t xml:space="preserve"> recapitulate</w:t>
      </w:r>
      <w:r w:rsidR="00B229D2">
        <w:rPr>
          <w:rFonts w:ascii="Times New Roman" w:hAnsi="Times New Roman" w:cs="Times New Roman"/>
        </w:rPr>
        <w:t xml:space="preserve">s </w:t>
      </w:r>
      <w:r w:rsidR="00E93BF0">
        <w:rPr>
          <w:rFonts w:ascii="Times New Roman" w:hAnsi="Times New Roman" w:cs="Times New Roman"/>
        </w:rPr>
        <w:t xml:space="preserve">the </w:t>
      </w:r>
      <w:r w:rsidR="00F266ED">
        <w:rPr>
          <w:rFonts w:ascii="Times New Roman" w:hAnsi="Times New Roman" w:cs="Times New Roman"/>
        </w:rPr>
        <w:t xml:space="preserve">chronic neuroinflammation seen in </w:t>
      </w:r>
      <w:r w:rsidR="008D4BB4">
        <w:rPr>
          <w:rFonts w:ascii="Times New Roman" w:hAnsi="Times New Roman" w:cs="Times New Roman"/>
        </w:rPr>
        <w:t>primary progressive multiple sclerosis</w:t>
      </w:r>
      <w:r w:rsidR="00E93BF0">
        <w:rPr>
          <w:rFonts w:ascii="Times New Roman" w:hAnsi="Times New Roman" w:cs="Times New Roman"/>
        </w:rPr>
        <w:t xml:space="preserve"> in humans</w:t>
      </w:r>
      <w:r w:rsidR="008D4BB4">
        <w:rPr>
          <w:rFonts w:ascii="Times New Roman" w:hAnsi="Times New Roman" w:cs="Times New Roman"/>
        </w:rPr>
        <w:t xml:space="preserve">. </w:t>
      </w:r>
      <w:r w:rsidR="00EA3CC3">
        <w:rPr>
          <w:rFonts w:ascii="Times New Roman" w:hAnsi="Times New Roman" w:cs="Times New Roman"/>
        </w:rPr>
        <w:t xml:space="preserve">Proinflammatory responses in TMEV-IDD mice involve </w:t>
      </w:r>
      <w:r w:rsidR="00D7390A">
        <w:rPr>
          <w:rFonts w:ascii="Times New Roman" w:hAnsi="Times New Roman" w:cs="Times New Roman"/>
        </w:rPr>
        <w:t>neuronal and glial cell signaling and regulation of gene transcription</w:t>
      </w:r>
      <w:r w:rsidR="00BB2013">
        <w:rPr>
          <w:rFonts w:ascii="Times New Roman" w:hAnsi="Times New Roman" w:cs="Times New Roman"/>
        </w:rPr>
        <w:t xml:space="preserve">, </w:t>
      </w:r>
      <w:r w:rsidR="00D272B3">
        <w:rPr>
          <w:rFonts w:ascii="Times New Roman" w:hAnsi="Times New Roman" w:cs="Times New Roman"/>
        </w:rPr>
        <w:t>many of which</w:t>
      </w:r>
      <w:r w:rsidR="00C748F3">
        <w:rPr>
          <w:rFonts w:ascii="Times New Roman" w:hAnsi="Times New Roman" w:cs="Times New Roman"/>
        </w:rPr>
        <w:t xml:space="preserve"> </w:t>
      </w:r>
      <w:r w:rsidR="00111857">
        <w:rPr>
          <w:rFonts w:ascii="Times New Roman" w:hAnsi="Times New Roman" w:cs="Times New Roman"/>
        </w:rPr>
        <w:t>have been recently associated with</w:t>
      </w:r>
      <w:r w:rsidR="00C748F3">
        <w:rPr>
          <w:rFonts w:ascii="Times New Roman" w:hAnsi="Times New Roman" w:cs="Times New Roman"/>
        </w:rPr>
        <w:t xml:space="preserve"> long noncoding RNA and their ability to regulate gene transcription. </w:t>
      </w:r>
      <w:r w:rsidR="008D4BB4">
        <w:rPr>
          <w:rFonts w:ascii="Times New Roman" w:hAnsi="Times New Roman" w:cs="Times New Roman"/>
        </w:rPr>
        <w:t xml:space="preserve">Previous </w:t>
      </w:r>
      <w:r w:rsidR="008D4BB4" w:rsidRPr="00933E68">
        <w:rPr>
          <w:rFonts w:ascii="Times New Roman" w:hAnsi="Times New Roman" w:cs="Times New Roman"/>
          <w:i/>
          <w:iCs/>
        </w:rPr>
        <w:t>in vitro</w:t>
      </w:r>
      <w:r w:rsidR="008D4BB4">
        <w:rPr>
          <w:rFonts w:ascii="Times New Roman" w:hAnsi="Times New Roman" w:cs="Times New Roman"/>
        </w:rPr>
        <w:t xml:space="preserve"> work</w:t>
      </w:r>
      <w:r w:rsidR="00C748F3">
        <w:rPr>
          <w:rFonts w:ascii="Times New Roman" w:hAnsi="Times New Roman" w:cs="Times New Roman"/>
        </w:rPr>
        <w:t xml:space="preserve"> in our lab</w:t>
      </w:r>
      <w:r w:rsidR="008D4BB4">
        <w:rPr>
          <w:rFonts w:ascii="Times New Roman" w:hAnsi="Times New Roman" w:cs="Times New Roman"/>
        </w:rPr>
        <w:t xml:space="preserve"> </w:t>
      </w:r>
      <w:r w:rsidR="00E466F3">
        <w:rPr>
          <w:rFonts w:ascii="Times New Roman" w:hAnsi="Times New Roman" w:cs="Times New Roman"/>
        </w:rPr>
        <w:t>demonstrated that TMEV</w:t>
      </w:r>
      <w:r w:rsidR="00A77320">
        <w:rPr>
          <w:rFonts w:ascii="Times New Roman" w:hAnsi="Times New Roman" w:cs="Times New Roman"/>
        </w:rPr>
        <w:t>-</w:t>
      </w:r>
      <w:r w:rsidR="00E466F3">
        <w:rPr>
          <w:rFonts w:ascii="Times New Roman" w:hAnsi="Times New Roman" w:cs="Times New Roman"/>
        </w:rPr>
        <w:t xml:space="preserve">infected microglia </w:t>
      </w:r>
      <w:r w:rsidR="00A77320">
        <w:rPr>
          <w:rFonts w:ascii="Times New Roman" w:hAnsi="Times New Roman" w:cs="Times New Roman"/>
        </w:rPr>
        <w:t>upregulate transcriptio</w:t>
      </w:r>
      <w:r w:rsidR="00994C34">
        <w:rPr>
          <w:rFonts w:ascii="Times New Roman" w:hAnsi="Times New Roman" w:cs="Times New Roman"/>
        </w:rPr>
        <w:t xml:space="preserve">n </w:t>
      </w:r>
      <w:r w:rsidR="00E466F3">
        <w:rPr>
          <w:rFonts w:ascii="Times New Roman" w:hAnsi="Times New Roman" w:cs="Times New Roman"/>
        </w:rPr>
        <w:t>of NF</w:t>
      </w:r>
      <w:r w:rsidR="003C688C">
        <w:rPr>
          <w:rFonts w:ascii="Times New Roman" w:hAnsi="Times New Roman" w:cs="Times New Roman"/>
        </w:rPr>
        <w:sym w:font="Symbol" w:char="F06B"/>
      </w:r>
      <w:r w:rsidR="00E466F3">
        <w:rPr>
          <w:rFonts w:ascii="Times New Roman" w:hAnsi="Times New Roman" w:cs="Times New Roman"/>
        </w:rPr>
        <w:t xml:space="preserve">B-dependent lncRNA </w:t>
      </w:r>
      <w:proofErr w:type="spellStart"/>
      <w:r w:rsidR="00E466F3">
        <w:rPr>
          <w:rFonts w:ascii="Times New Roman" w:hAnsi="Times New Roman" w:cs="Times New Roman"/>
        </w:rPr>
        <w:t>Nostrill</w:t>
      </w:r>
      <w:proofErr w:type="spellEnd"/>
      <w:r w:rsidR="00E466F3">
        <w:rPr>
          <w:rFonts w:ascii="Times New Roman" w:hAnsi="Times New Roman" w:cs="Times New Roman"/>
        </w:rPr>
        <w:t>.</w:t>
      </w:r>
      <w:r w:rsidR="00D10473">
        <w:rPr>
          <w:rFonts w:ascii="Times New Roman" w:hAnsi="Times New Roman" w:cs="Times New Roman"/>
        </w:rPr>
        <w:t xml:space="preserve"> </w:t>
      </w:r>
      <w:r w:rsidR="005E4980">
        <w:rPr>
          <w:rFonts w:ascii="Times New Roman" w:hAnsi="Times New Roman" w:cs="Times New Roman"/>
        </w:rPr>
        <w:t>Curre</w:t>
      </w:r>
      <w:r w:rsidR="00F5161B">
        <w:rPr>
          <w:rFonts w:ascii="Times New Roman" w:hAnsi="Times New Roman" w:cs="Times New Roman"/>
        </w:rPr>
        <w:t xml:space="preserve">nt work </w:t>
      </w:r>
      <w:r w:rsidR="005E4980">
        <w:rPr>
          <w:rFonts w:ascii="Times New Roman" w:hAnsi="Times New Roman" w:cs="Times New Roman"/>
        </w:rPr>
        <w:t xml:space="preserve">is investigating the role of </w:t>
      </w:r>
      <w:proofErr w:type="spellStart"/>
      <w:r w:rsidR="005E4980">
        <w:rPr>
          <w:rFonts w:ascii="Times New Roman" w:hAnsi="Times New Roman" w:cs="Times New Roman"/>
        </w:rPr>
        <w:t>Nostrill</w:t>
      </w:r>
      <w:proofErr w:type="spellEnd"/>
      <w:r w:rsidR="005E4980">
        <w:rPr>
          <w:rFonts w:ascii="Times New Roman" w:hAnsi="Times New Roman" w:cs="Times New Roman"/>
        </w:rPr>
        <w:t xml:space="preserve"> in neurons during the antiviral response</w:t>
      </w:r>
      <w:r w:rsidR="00F5161B">
        <w:rPr>
          <w:rFonts w:ascii="Times New Roman" w:hAnsi="Times New Roman" w:cs="Times New Roman"/>
        </w:rPr>
        <w:t>.</w:t>
      </w:r>
      <w:r w:rsidR="007F0E40">
        <w:rPr>
          <w:rFonts w:ascii="Times New Roman" w:hAnsi="Times New Roman" w:cs="Times New Roman"/>
        </w:rPr>
        <w:t xml:space="preserve">  </w:t>
      </w:r>
      <w:r w:rsidR="00533E9F">
        <w:rPr>
          <w:rFonts w:ascii="Times New Roman" w:hAnsi="Times New Roman" w:cs="Times New Roman"/>
        </w:rPr>
        <w:t>Neurons</w:t>
      </w:r>
      <w:r w:rsidR="005E4980">
        <w:rPr>
          <w:rFonts w:ascii="Times New Roman" w:hAnsi="Times New Roman" w:cs="Times New Roman"/>
        </w:rPr>
        <w:t xml:space="preserve"> are known to be infected before microglia in TMEV-IDD</w:t>
      </w:r>
      <w:r w:rsidR="00E72D8C">
        <w:rPr>
          <w:rFonts w:ascii="Times New Roman" w:hAnsi="Times New Roman" w:cs="Times New Roman"/>
        </w:rPr>
        <w:t xml:space="preserve">, </w:t>
      </w:r>
      <w:r w:rsidR="009C5A15">
        <w:rPr>
          <w:rFonts w:ascii="Times New Roman" w:hAnsi="Times New Roman" w:cs="Times New Roman"/>
        </w:rPr>
        <w:t xml:space="preserve">and </w:t>
      </w:r>
      <w:proofErr w:type="spellStart"/>
      <w:r w:rsidR="009C5A15">
        <w:rPr>
          <w:rFonts w:ascii="Times New Roman" w:hAnsi="Times New Roman" w:cs="Times New Roman"/>
        </w:rPr>
        <w:t>Nostrill</w:t>
      </w:r>
      <w:proofErr w:type="spellEnd"/>
      <w:r w:rsidR="009C5A15">
        <w:rPr>
          <w:rFonts w:ascii="Times New Roman" w:hAnsi="Times New Roman" w:cs="Times New Roman"/>
        </w:rPr>
        <w:t xml:space="preserve"> </w:t>
      </w:r>
      <w:r w:rsidR="008F0B67">
        <w:rPr>
          <w:rFonts w:ascii="Times New Roman" w:hAnsi="Times New Roman" w:cs="Times New Roman"/>
        </w:rPr>
        <w:t>appears</w:t>
      </w:r>
      <w:r w:rsidR="009C5A15">
        <w:rPr>
          <w:rFonts w:ascii="Times New Roman" w:hAnsi="Times New Roman" w:cs="Times New Roman"/>
        </w:rPr>
        <w:t xml:space="preserve"> to be upregulated in virally infected neurons</w:t>
      </w:r>
      <w:r w:rsidR="00AA3FD2">
        <w:rPr>
          <w:rFonts w:ascii="Times New Roman" w:hAnsi="Times New Roman" w:cs="Times New Roman"/>
        </w:rPr>
        <w:t xml:space="preserve"> </w:t>
      </w:r>
      <w:r w:rsidR="00AA3FD2" w:rsidRPr="00756A25">
        <w:rPr>
          <w:rFonts w:ascii="Times New Roman" w:hAnsi="Times New Roman" w:cs="Times New Roman"/>
          <w:i/>
          <w:iCs/>
        </w:rPr>
        <w:t>in vitro</w:t>
      </w:r>
      <w:r w:rsidR="00AA3FD2">
        <w:rPr>
          <w:rFonts w:ascii="Times New Roman" w:hAnsi="Times New Roman" w:cs="Times New Roman"/>
        </w:rPr>
        <w:t>. Th</w:t>
      </w:r>
      <w:r w:rsidR="00C56CB8">
        <w:rPr>
          <w:rFonts w:ascii="Times New Roman" w:hAnsi="Times New Roman" w:cs="Times New Roman"/>
        </w:rPr>
        <w:t xml:space="preserve">e role </w:t>
      </w:r>
      <w:r w:rsidR="006C1E38">
        <w:rPr>
          <w:rFonts w:ascii="Times New Roman" w:hAnsi="Times New Roman" w:cs="Times New Roman"/>
        </w:rPr>
        <w:t xml:space="preserve">of </w:t>
      </w:r>
      <w:proofErr w:type="spellStart"/>
      <w:r w:rsidR="006C1E38">
        <w:rPr>
          <w:rFonts w:ascii="Times New Roman" w:hAnsi="Times New Roman" w:cs="Times New Roman"/>
        </w:rPr>
        <w:t>Nostrill</w:t>
      </w:r>
      <w:proofErr w:type="spellEnd"/>
      <w:r w:rsidR="007D2F3F">
        <w:rPr>
          <w:rFonts w:ascii="Times New Roman" w:hAnsi="Times New Roman" w:cs="Times New Roman"/>
        </w:rPr>
        <w:t xml:space="preserve"> in neuron</w:t>
      </w:r>
      <w:r w:rsidR="005C4780">
        <w:rPr>
          <w:rFonts w:ascii="Times New Roman" w:hAnsi="Times New Roman" w:cs="Times New Roman"/>
        </w:rPr>
        <w:t xml:space="preserve">al antiviral </w:t>
      </w:r>
      <w:r w:rsidR="009C5A15">
        <w:rPr>
          <w:rFonts w:ascii="Times New Roman" w:hAnsi="Times New Roman" w:cs="Times New Roman"/>
        </w:rPr>
        <w:t>responses</w:t>
      </w:r>
      <w:r w:rsidR="005C4780">
        <w:rPr>
          <w:rFonts w:ascii="Times New Roman" w:hAnsi="Times New Roman" w:cs="Times New Roman"/>
        </w:rPr>
        <w:t xml:space="preserve"> </w:t>
      </w:r>
      <w:r w:rsidR="00AA3FD2" w:rsidRPr="007B074A">
        <w:rPr>
          <w:rFonts w:ascii="Times New Roman" w:hAnsi="Times New Roman" w:cs="Times New Roman"/>
          <w:i/>
          <w:iCs/>
        </w:rPr>
        <w:t>in vivo</w:t>
      </w:r>
      <w:r w:rsidR="00AA3FD2">
        <w:rPr>
          <w:rFonts w:ascii="Times New Roman" w:hAnsi="Times New Roman" w:cs="Times New Roman"/>
        </w:rPr>
        <w:t xml:space="preserve"> </w:t>
      </w:r>
      <w:r w:rsidR="005C4780">
        <w:rPr>
          <w:rFonts w:ascii="Times New Roman" w:hAnsi="Times New Roman" w:cs="Times New Roman"/>
        </w:rPr>
        <w:t xml:space="preserve">is not understood.  </w:t>
      </w:r>
      <w:r w:rsidR="004B5C08">
        <w:rPr>
          <w:rFonts w:ascii="Times New Roman" w:hAnsi="Times New Roman" w:cs="Times New Roman"/>
        </w:rPr>
        <w:t xml:space="preserve">Our lab uses two strains of mice to </w:t>
      </w:r>
      <w:r w:rsidR="00103ADE">
        <w:rPr>
          <w:rFonts w:ascii="Times New Roman" w:hAnsi="Times New Roman" w:cs="Times New Roman"/>
        </w:rPr>
        <w:t>investigate the</w:t>
      </w:r>
      <w:r w:rsidR="00AC4CC2">
        <w:rPr>
          <w:rFonts w:ascii="Times New Roman" w:hAnsi="Times New Roman" w:cs="Times New Roman"/>
        </w:rPr>
        <w:t xml:space="preserve"> role of </w:t>
      </w:r>
      <w:proofErr w:type="spellStart"/>
      <w:r w:rsidR="00AC4CC2">
        <w:rPr>
          <w:rFonts w:ascii="Times New Roman" w:hAnsi="Times New Roman" w:cs="Times New Roman"/>
        </w:rPr>
        <w:t>lncRNAs</w:t>
      </w:r>
      <w:proofErr w:type="spellEnd"/>
      <w:r w:rsidR="00AC4CC2">
        <w:rPr>
          <w:rFonts w:ascii="Times New Roman" w:hAnsi="Times New Roman" w:cs="Times New Roman"/>
        </w:rPr>
        <w:t xml:space="preserve"> in the neuronal</w:t>
      </w:r>
      <w:r w:rsidR="00103ADE">
        <w:rPr>
          <w:rFonts w:ascii="Times New Roman" w:hAnsi="Times New Roman" w:cs="Times New Roman"/>
        </w:rPr>
        <w:t xml:space="preserve"> </w:t>
      </w:r>
      <w:r w:rsidR="00AC4CC2">
        <w:rPr>
          <w:rFonts w:ascii="Times New Roman" w:hAnsi="Times New Roman" w:cs="Times New Roman"/>
        </w:rPr>
        <w:t xml:space="preserve">antiviral immune response. </w:t>
      </w:r>
      <w:r w:rsidR="00B06C23">
        <w:rPr>
          <w:rFonts w:ascii="Times New Roman" w:hAnsi="Times New Roman" w:cs="Times New Roman"/>
        </w:rPr>
        <w:t>One strain, FVB/NJ</w:t>
      </w:r>
      <w:r w:rsidR="007B074A">
        <w:rPr>
          <w:rFonts w:ascii="Times New Roman" w:hAnsi="Times New Roman" w:cs="Times New Roman"/>
        </w:rPr>
        <w:t>,</w:t>
      </w:r>
      <w:r w:rsidR="00B06C23">
        <w:rPr>
          <w:rFonts w:ascii="Times New Roman" w:hAnsi="Times New Roman" w:cs="Times New Roman"/>
        </w:rPr>
        <w:t xml:space="preserve"> is susceptible to </w:t>
      </w:r>
      <w:r w:rsidR="00103ADE">
        <w:rPr>
          <w:rFonts w:ascii="Times New Roman" w:hAnsi="Times New Roman" w:cs="Times New Roman"/>
        </w:rPr>
        <w:t>TMEV</w:t>
      </w:r>
      <w:r w:rsidR="00B06C23">
        <w:rPr>
          <w:rFonts w:ascii="Times New Roman" w:hAnsi="Times New Roman" w:cs="Times New Roman"/>
        </w:rPr>
        <w:t>-IDD while the other strain, C57BL/6</w:t>
      </w:r>
      <w:r w:rsidR="007B074A">
        <w:rPr>
          <w:rFonts w:ascii="Times New Roman" w:hAnsi="Times New Roman" w:cs="Times New Roman"/>
        </w:rPr>
        <w:t>,</w:t>
      </w:r>
      <w:r w:rsidR="00B06C23">
        <w:rPr>
          <w:rFonts w:ascii="Times New Roman" w:hAnsi="Times New Roman" w:cs="Times New Roman"/>
        </w:rPr>
        <w:t xml:space="preserve"> is resistant to </w:t>
      </w:r>
      <w:r w:rsidR="00AE4587">
        <w:rPr>
          <w:rFonts w:ascii="Times New Roman" w:hAnsi="Times New Roman" w:cs="Times New Roman"/>
        </w:rPr>
        <w:t xml:space="preserve">TMEV-IDD.  We hypothesize that </w:t>
      </w:r>
      <w:proofErr w:type="spellStart"/>
      <w:r w:rsidR="00AE4587">
        <w:rPr>
          <w:rFonts w:ascii="Times New Roman" w:hAnsi="Times New Roman" w:cs="Times New Roman"/>
        </w:rPr>
        <w:t>Nostrill</w:t>
      </w:r>
      <w:proofErr w:type="spellEnd"/>
      <w:r w:rsidR="00AE4587">
        <w:rPr>
          <w:rFonts w:ascii="Times New Roman" w:hAnsi="Times New Roman" w:cs="Times New Roman"/>
        </w:rPr>
        <w:t xml:space="preserve"> </w:t>
      </w:r>
      <w:r w:rsidR="00147EAF">
        <w:rPr>
          <w:rFonts w:ascii="Times New Roman" w:hAnsi="Times New Roman" w:cs="Times New Roman"/>
        </w:rPr>
        <w:t>is</w:t>
      </w:r>
      <w:r w:rsidR="00AE4587">
        <w:rPr>
          <w:rFonts w:ascii="Times New Roman" w:hAnsi="Times New Roman" w:cs="Times New Roman"/>
        </w:rPr>
        <w:t xml:space="preserve"> differentially expressed in neurons of TMEV-IDD susceptible and </w:t>
      </w:r>
      <w:r w:rsidR="00147EAF">
        <w:rPr>
          <w:rFonts w:ascii="Times New Roman" w:hAnsi="Times New Roman" w:cs="Times New Roman"/>
        </w:rPr>
        <w:t xml:space="preserve">TMEV-IDD </w:t>
      </w:r>
      <w:r w:rsidR="00AE4587">
        <w:rPr>
          <w:rFonts w:ascii="Times New Roman" w:hAnsi="Times New Roman" w:cs="Times New Roman"/>
        </w:rPr>
        <w:t>resistant mice.</w:t>
      </w:r>
      <w:r w:rsidR="007E5350">
        <w:rPr>
          <w:rFonts w:ascii="Times New Roman" w:hAnsi="Times New Roman" w:cs="Times New Roman"/>
        </w:rPr>
        <w:t xml:space="preserve"> </w:t>
      </w:r>
      <w:r w:rsidR="00520E09">
        <w:rPr>
          <w:rFonts w:ascii="Times New Roman" w:hAnsi="Times New Roman" w:cs="Times New Roman"/>
        </w:rPr>
        <w:t>The TMEV-IDD mice are developed in the lab and p</w:t>
      </w:r>
      <w:r w:rsidR="00BD168B">
        <w:rPr>
          <w:rFonts w:ascii="Times New Roman" w:hAnsi="Times New Roman" w:cs="Times New Roman"/>
        </w:rPr>
        <w:t xml:space="preserve">rior to sacrifice, </w:t>
      </w:r>
      <w:r w:rsidR="005349EA">
        <w:rPr>
          <w:rFonts w:ascii="Times New Roman" w:hAnsi="Times New Roman" w:cs="Times New Roman"/>
        </w:rPr>
        <w:t xml:space="preserve">mice undergo behavioral tests to </w:t>
      </w:r>
      <w:r w:rsidR="000D604B">
        <w:rPr>
          <w:rFonts w:ascii="Times New Roman" w:hAnsi="Times New Roman" w:cs="Times New Roman"/>
        </w:rPr>
        <w:t>evaluate grip strength (pull bar), mobility and learning</w:t>
      </w:r>
      <w:r w:rsidR="00BA0FAC">
        <w:rPr>
          <w:rFonts w:ascii="Times New Roman" w:hAnsi="Times New Roman" w:cs="Times New Roman"/>
        </w:rPr>
        <w:t xml:space="preserve"> (balance beam), mobility and jumping (cylinder), sensorimotor and general locomotion (open field),</w:t>
      </w:r>
      <w:r w:rsidR="00506C88">
        <w:rPr>
          <w:rFonts w:ascii="Times New Roman" w:hAnsi="Times New Roman" w:cs="Times New Roman"/>
        </w:rPr>
        <w:t xml:space="preserve"> and mobility and locomotion (grid walk)</w:t>
      </w:r>
      <w:r w:rsidR="005C0F57">
        <w:rPr>
          <w:rFonts w:ascii="Times New Roman" w:hAnsi="Times New Roman" w:cs="Times New Roman"/>
        </w:rPr>
        <w:t>.</w:t>
      </w:r>
      <w:r w:rsidR="00D22EBF">
        <w:rPr>
          <w:rFonts w:ascii="Times New Roman" w:hAnsi="Times New Roman" w:cs="Times New Roman"/>
        </w:rPr>
        <w:t xml:space="preserve"> After sacrifice, mice hippocampi samples </w:t>
      </w:r>
      <w:r w:rsidR="008F0B67">
        <w:rPr>
          <w:rFonts w:ascii="Times New Roman" w:hAnsi="Times New Roman" w:cs="Times New Roman"/>
        </w:rPr>
        <w:t>undergo</w:t>
      </w:r>
      <w:r w:rsidR="00AA0F79">
        <w:rPr>
          <w:rFonts w:ascii="Times New Roman" w:hAnsi="Times New Roman" w:cs="Times New Roman"/>
        </w:rPr>
        <w:t xml:space="preserve"> fluorescent in situ hybridization (FISH) to </w:t>
      </w:r>
      <w:r w:rsidR="001418DD">
        <w:rPr>
          <w:rFonts w:ascii="Times New Roman" w:hAnsi="Times New Roman" w:cs="Times New Roman"/>
        </w:rPr>
        <w:t xml:space="preserve">determine whether </w:t>
      </w:r>
      <w:proofErr w:type="spellStart"/>
      <w:r w:rsidR="001418DD">
        <w:rPr>
          <w:rFonts w:ascii="Times New Roman" w:hAnsi="Times New Roman" w:cs="Times New Roman"/>
        </w:rPr>
        <w:t>Nostrill</w:t>
      </w:r>
      <w:proofErr w:type="spellEnd"/>
      <w:r w:rsidR="001418DD">
        <w:rPr>
          <w:rFonts w:ascii="Times New Roman" w:hAnsi="Times New Roman" w:cs="Times New Roman"/>
        </w:rPr>
        <w:t xml:space="preserve"> production was influenced by </w:t>
      </w:r>
      <w:r w:rsidR="00C277E9">
        <w:rPr>
          <w:rFonts w:ascii="Times New Roman" w:hAnsi="Times New Roman" w:cs="Times New Roman"/>
        </w:rPr>
        <w:t xml:space="preserve">TMEV infection and to determine where </w:t>
      </w:r>
      <w:proofErr w:type="spellStart"/>
      <w:r w:rsidR="00C277E9">
        <w:rPr>
          <w:rFonts w:ascii="Times New Roman" w:hAnsi="Times New Roman" w:cs="Times New Roman"/>
        </w:rPr>
        <w:t>Nostrill</w:t>
      </w:r>
      <w:proofErr w:type="spellEnd"/>
      <w:r w:rsidR="00C277E9">
        <w:rPr>
          <w:rFonts w:ascii="Times New Roman" w:hAnsi="Times New Roman" w:cs="Times New Roman"/>
        </w:rPr>
        <w:t xml:space="preserve"> </w:t>
      </w:r>
      <w:r w:rsidR="00853D74">
        <w:rPr>
          <w:rFonts w:ascii="Times New Roman" w:hAnsi="Times New Roman" w:cs="Times New Roman"/>
        </w:rPr>
        <w:t>is</w:t>
      </w:r>
      <w:r w:rsidR="00C277E9">
        <w:rPr>
          <w:rFonts w:ascii="Times New Roman" w:hAnsi="Times New Roman" w:cs="Times New Roman"/>
        </w:rPr>
        <w:t xml:space="preserve"> expressed in neurons.</w:t>
      </w:r>
      <w:r w:rsidR="0068774B">
        <w:rPr>
          <w:rFonts w:ascii="Times New Roman" w:hAnsi="Times New Roman" w:cs="Times New Roman"/>
        </w:rPr>
        <w:t xml:space="preserve"> Behavioral and FISH analyses show a positive correlation between the development of TMEV-IDD and increased expression of </w:t>
      </w:r>
      <w:proofErr w:type="spellStart"/>
      <w:r w:rsidR="0068774B">
        <w:rPr>
          <w:rFonts w:ascii="Times New Roman" w:hAnsi="Times New Roman" w:cs="Times New Roman"/>
        </w:rPr>
        <w:t>Nostrill</w:t>
      </w:r>
      <w:proofErr w:type="spellEnd"/>
      <w:r w:rsidR="0068774B">
        <w:rPr>
          <w:rFonts w:ascii="Times New Roman" w:hAnsi="Times New Roman" w:cs="Times New Roman"/>
        </w:rPr>
        <w:t xml:space="preserve"> </w:t>
      </w:r>
      <w:r w:rsidR="0068774B" w:rsidRPr="00AE5E57">
        <w:rPr>
          <w:rFonts w:ascii="Times New Roman" w:hAnsi="Times New Roman" w:cs="Times New Roman"/>
          <w:i/>
          <w:iCs/>
        </w:rPr>
        <w:t>in vivo</w:t>
      </w:r>
      <w:r w:rsidR="0068774B">
        <w:rPr>
          <w:rFonts w:ascii="Times New Roman" w:hAnsi="Times New Roman" w:cs="Times New Roman"/>
        </w:rPr>
        <w:t xml:space="preserve">. </w:t>
      </w:r>
      <w:proofErr w:type="spellStart"/>
      <w:r w:rsidR="00B257F9">
        <w:rPr>
          <w:rFonts w:ascii="Times New Roman" w:hAnsi="Times New Roman" w:cs="Times New Roman"/>
        </w:rPr>
        <w:t>Nostrill</w:t>
      </w:r>
      <w:proofErr w:type="spellEnd"/>
      <w:r w:rsidR="00B257F9">
        <w:rPr>
          <w:rFonts w:ascii="Times New Roman" w:hAnsi="Times New Roman" w:cs="Times New Roman"/>
        </w:rPr>
        <w:t xml:space="preserve"> localization </w:t>
      </w:r>
      <w:r w:rsidR="00A02122">
        <w:rPr>
          <w:rFonts w:ascii="Times New Roman" w:hAnsi="Times New Roman" w:cs="Times New Roman"/>
        </w:rPr>
        <w:t xml:space="preserve">in the nucleus or cytoplasm </w:t>
      </w:r>
      <w:r w:rsidR="00B257F9">
        <w:rPr>
          <w:rFonts w:ascii="Times New Roman" w:hAnsi="Times New Roman" w:cs="Times New Roman"/>
        </w:rPr>
        <w:t>will be determined</w:t>
      </w:r>
      <w:r w:rsidR="00A02122">
        <w:rPr>
          <w:rFonts w:ascii="Times New Roman" w:hAnsi="Times New Roman" w:cs="Times New Roman"/>
        </w:rPr>
        <w:t xml:space="preserve"> through FISH analyses. </w:t>
      </w:r>
      <w:r w:rsidR="000D47C0">
        <w:rPr>
          <w:rFonts w:ascii="Times New Roman" w:hAnsi="Times New Roman" w:cs="Times New Roman"/>
        </w:rPr>
        <w:t xml:space="preserve">These data will provide novel information about the role of the lncRNA </w:t>
      </w:r>
      <w:proofErr w:type="spellStart"/>
      <w:r w:rsidR="000D47C0">
        <w:rPr>
          <w:rFonts w:ascii="Times New Roman" w:hAnsi="Times New Roman" w:cs="Times New Roman"/>
        </w:rPr>
        <w:t>Nostrill</w:t>
      </w:r>
      <w:proofErr w:type="spellEnd"/>
      <w:r w:rsidR="000D47C0">
        <w:rPr>
          <w:rFonts w:ascii="Times New Roman" w:hAnsi="Times New Roman" w:cs="Times New Roman"/>
        </w:rPr>
        <w:t xml:space="preserve"> in neuronal antiviral immune responses in animals that develop</w:t>
      </w:r>
      <w:r w:rsidR="00186609">
        <w:rPr>
          <w:rFonts w:ascii="Times New Roman" w:hAnsi="Times New Roman" w:cs="Times New Roman"/>
        </w:rPr>
        <w:t xml:space="preserve"> </w:t>
      </w:r>
      <w:r w:rsidR="000D47C0">
        <w:rPr>
          <w:rFonts w:ascii="Times New Roman" w:hAnsi="Times New Roman" w:cs="Times New Roman"/>
        </w:rPr>
        <w:t>neurodegenerative disease.</w:t>
      </w:r>
    </w:p>
    <w:p w14:paraId="50F860F3" w14:textId="77777777" w:rsidR="00D8608A" w:rsidRDefault="00D8608A" w:rsidP="00A578D7">
      <w:pPr>
        <w:spacing w:line="240" w:lineRule="auto"/>
        <w:rPr>
          <w:rFonts w:ascii="Times New Roman" w:hAnsi="Times New Roman" w:cs="Times New Roman"/>
        </w:rPr>
      </w:pPr>
    </w:p>
    <w:p w14:paraId="2D8AE65F" w14:textId="5EC1EEF0" w:rsidR="00351E19" w:rsidRPr="00351E19" w:rsidRDefault="00351E19" w:rsidP="00A578D7">
      <w:pPr>
        <w:spacing w:line="240" w:lineRule="auto"/>
        <w:rPr>
          <w:rFonts w:ascii="Times New Roman" w:hAnsi="Times New Roman" w:cs="Times New Roman"/>
        </w:rPr>
      </w:pPr>
      <w:r w:rsidRPr="00351E19">
        <w:rPr>
          <w:rFonts w:ascii="Times New Roman" w:hAnsi="Times New Roman" w:cs="Times New Roman"/>
          <w:color w:val="000000" w:themeColor="text1"/>
        </w:rPr>
        <w:t>This publication was made possible by grants from the National Institute for AIDS and Infectious Disease (NIAID) (1 R15 AI156879) and the National Institute for General Medical Science (NIGMS) (5P20GM103427), components of the National Institutes of Health (NIH), and its contents are the sole responsibility of the authors and do not necessarily represent the official views of NIAID, NIGMS or NIH.</w:t>
      </w:r>
    </w:p>
    <w:sectPr w:rsidR="00351E19" w:rsidRPr="00351E19" w:rsidSect="00DE7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FF"/>
    <w:rsid w:val="000441CC"/>
    <w:rsid w:val="00054DCF"/>
    <w:rsid w:val="00074AE2"/>
    <w:rsid w:val="000A030A"/>
    <w:rsid w:val="000D1071"/>
    <w:rsid w:val="000D1B27"/>
    <w:rsid w:val="000D1F2D"/>
    <w:rsid w:val="000D47C0"/>
    <w:rsid w:val="000D604B"/>
    <w:rsid w:val="001035C6"/>
    <w:rsid w:val="00103ADE"/>
    <w:rsid w:val="00111857"/>
    <w:rsid w:val="0011404C"/>
    <w:rsid w:val="001418DD"/>
    <w:rsid w:val="00147EAF"/>
    <w:rsid w:val="001637F1"/>
    <w:rsid w:val="001663CD"/>
    <w:rsid w:val="00186609"/>
    <w:rsid w:val="001B47C0"/>
    <w:rsid w:val="001E24BD"/>
    <w:rsid w:val="001F5483"/>
    <w:rsid w:val="00216C56"/>
    <w:rsid w:val="00226B51"/>
    <w:rsid w:val="00243303"/>
    <w:rsid w:val="00346743"/>
    <w:rsid w:val="00351E19"/>
    <w:rsid w:val="003625D7"/>
    <w:rsid w:val="00386898"/>
    <w:rsid w:val="00394F1A"/>
    <w:rsid w:val="00396AE3"/>
    <w:rsid w:val="003A437D"/>
    <w:rsid w:val="003B114F"/>
    <w:rsid w:val="003B4DB2"/>
    <w:rsid w:val="003C248F"/>
    <w:rsid w:val="003C688C"/>
    <w:rsid w:val="003D237C"/>
    <w:rsid w:val="003E417E"/>
    <w:rsid w:val="0041719A"/>
    <w:rsid w:val="00425CF3"/>
    <w:rsid w:val="00434B18"/>
    <w:rsid w:val="004708DD"/>
    <w:rsid w:val="00471C15"/>
    <w:rsid w:val="004804FA"/>
    <w:rsid w:val="0049521F"/>
    <w:rsid w:val="004B5C08"/>
    <w:rsid w:val="004C20CF"/>
    <w:rsid w:val="00506C88"/>
    <w:rsid w:val="00507A90"/>
    <w:rsid w:val="00514D4D"/>
    <w:rsid w:val="00520E09"/>
    <w:rsid w:val="00533E9F"/>
    <w:rsid w:val="005349EA"/>
    <w:rsid w:val="0055055C"/>
    <w:rsid w:val="00552D0F"/>
    <w:rsid w:val="005730E2"/>
    <w:rsid w:val="005B2FDE"/>
    <w:rsid w:val="005C0F57"/>
    <w:rsid w:val="005C4780"/>
    <w:rsid w:val="005E4980"/>
    <w:rsid w:val="00604858"/>
    <w:rsid w:val="006052A6"/>
    <w:rsid w:val="006058B9"/>
    <w:rsid w:val="00606A46"/>
    <w:rsid w:val="0068774B"/>
    <w:rsid w:val="006A79B5"/>
    <w:rsid w:val="006B724A"/>
    <w:rsid w:val="006C1E38"/>
    <w:rsid w:val="006D26A2"/>
    <w:rsid w:val="006F0AD8"/>
    <w:rsid w:val="006F15F4"/>
    <w:rsid w:val="00714C85"/>
    <w:rsid w:val="007518D6"/>
    <w:rsid w:val="00753639"/>
    <w:rsid w:val="00756A25"/>
    <w:rsid w:val="00757261"/>
    <w:rsid w:val="00775869"/>
    <w:rsid w:val="007B074A"/>
    <w:rsid w:val="007D2F3F"/>
    <w:rsid w:val="007E5350"/>
    <w:rsid w:val="007F0E40"/>
    <w:rsid w:val="008223EB"/>
    <w:rsid w:val="00823C5F"/>
    <w:rsid w:val="00826F40"/>
    <w:rsid w:val="00853D74"/>
    <w:rsid w:val="008620A5"/>
    <w:rsid w:val="00871054"/>
    <w:rsid w:val="008754CE"/>
    <w:rsid w:val="00887712"/>
    <w:rsid w:val="008910DC"/>
    <w:rsid w:val="008B5857"/>
    <w:rsid w:val="008D4BB4"/>
    <w:rsid w:val="008E2DAB"/>
    <w:rsid w:val="008F0B67"/>
    <w:rsid w:val="00926DD8"/>
    <w:rsid w:val="00933E68"/>
    <w:rsid w:val="00954E77"/>
    <w:rsid w:val="009735CB"/>
    <w:rsid w:val="00980CDD"/>
    <w:rsid w:val="0098663D"/>
    <w:rsid w:val="00994C34"/>
    <w:rsid w:val="009B4484"/>
    <w:rsid w:val="009C5A15"/>
    <w:rsid w:val="00A02122"/>
    <w:rsid w:val="00A578D7"/>
    <w:rsid w:val="00A77320"/>
    <w:rsid w:val="00A832B0"/>
    <w:rsid w:val="00AA0F79"/>
    <w:rsid w:val="00AA3FD2"/>
    <w:rsid w:val="00AC4CC2"/>
    <w:rsid w:val="00AE348B"/>
    <w:rsid w:val="00AE4587"/>
    <w:rsid w:val="00AE5E57"/>
    <w:rsid w:val="00B06C23"/>
    <w:rsid w:val="00B079E3"/>
    <w:rsid w:val="00B229D2"/>
    <w:rsid w:val="00B23B08"/>
    <w:rsid w:val="00B257F9"/>
    <w:rsid w:val="00B25A83"/>
    <w:rsid w:val="00B33B87"/>
    <w:rsid w:val="00B45A69"/>
    <w:rsid w:val="00B653D0"/>
    <w:rsid w:val="00BA0FAC"/>
    <w:rsid w:val="00BA7839"/>
    <w:rsid w:val="00BB2013"/>
    <w:rsid w:val="00BB7848"/>
    <w:rsid w:val="00BD168B"/>
    <w:rsid w:val="00BD5C76"/>
    <w:rsid w:val="00BE2BAD"/>
    <w:rsid w:val="00BF42CB"/>
    <w:rsid w:val="00C175FF"/>
    <w:rsid w:val="00C22B1B"/>
    <w:rsid w:val="00C277E9"/>
    <w:rsid w:val="00C56AB7"/>
    <w:rsid w:val="00C56CB8"/>
    <w:rsid w:val="00C70814"/>
    <w:rsid w:val="00C726D5"/>
    <w:rsid w:val="00C748F3"/>
    <w:rsid w:val="00C82E28"/>
    <w:rsid w:val="00CD14CF"/>
    <w:rsid w:val="00D10473"/>
    <w:rsid w:val="00D22EBF"/>
    <w:rsid w:val="00D272B3"/>
    <w:rsid w:val="00D646C1"/>
    <w:rsid w:val="00D7390A"/>
    <w:rsid w:val="00D8608A"/>
    <w:rsid w:val="00D94F3F"/>
    <w:rsid w:val="00DD4AFA"/>
    <w:rsid w:val="00DE519A"/>
    <w:rsid w:val="00DE7B21"/>
    <w:rsid w:val="00E31FC6"/>
    <w:rsid w:val="00E466F3"/>
    <w:rsid w:val="00E72D8C"/>
    <w:rsid w:val="00E85D00"/>
    <w:rsid w:val="00E93BF0"/>
    <w:rsid w:val="00EA3CC3"/>
    <w:rsid w:val="00EB1970"/>
    <w:rsid w:val="00ED6198"/>
    <w:rsid w:val="00ED6E61"/>
    <w:rsid w:val="00EE685B"/>
    <w:rsid w:val="00F04B05"/>
    <w:rsid w:val="00F266ED"/>
    <w:rsid w:val="00F3469E"/>
    <w:rsid w:val="00F47489"/>
    <w:rsid w:val="00F5161B"/>
    <w:rsid w:val="00F52491"/>
    <w:rsid w:val="00FA20B2"/>
    <w:rsid w:val="00FD69E9"/>
    <w:rsid w:val="00FD7404"/>
    <w:rsid w:val="00FF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37B0D"/>
  <w15:chartTrackingRefBased/>
  <w15:docId w15:val="{8FF1236B-A915-2D44-B497-AC1F941D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5FF"/>
    <w:rPr>
      <w:rFonts w:eastAsiaTheme="majorEastAsia" w:cstheme="majorBidi"/>
      <w:color w:val="272727" w:themeColor="text1" w:themeTint="D8"/>
    </w:rPr>
  </w:style>
  <w:style w:type="paragraph" w:styleId="Title">
    <w:name w:val="Title"/>
    <w:basedOn w:val="Normal"/>
    <w:next w:val="Normal"/>
    <w:link w:val="TitleChar"/>
    <w:uiPriority w:val="10"/>
    <w:qFormat/>
    <w:rsid w:val="00C1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5FF"/>
    <w:pPr>
      <w:spacing w:before="160"/>
      <w:jc w:val="center"/>
    </w:pPr>
    <w:rPr>
      <w:i/>
      <w:iCs/>
      <w:color w:val="404040" w:themeColor="text1" w:themeTint="BF"/>
    </w:rPr>
  </w:style>
  <w:style w:type="character" w:customStyle="1" w:styleId="QuoteChar">
    <w:name w:val="Quote Char"/>
    <w:basedOn w:val="DefaultParagraphFont"/>
    <w:link w:val="Quote"/>
    <w:uiPriority w:val="29"/>
    <w:rsid w:val="00C175FF"/>
    <w:rPr>
      <w:i/>
      <w:iCs/>
      <w:color w:val="404040" w:themeColor="text1" w:themeTint="BF"/>
    </w:rPr>
  </w:style>
  <w:style w:type="paragraph" w:styleId="ListParagraph">
    <w:name w:val="List Paragraph"/>
    <w:basedOn w:val="Normal"/>
    <w:uiPriority w:val="34"/>
    <w:qFormat/>
    <w:rsid w:val="00C175FF"/>
    <w:pPr>
      <w:ind w:left="720"/>
      <w:contextualSpacing/>
    </w:pPr>
  </w:style>
  <w:style w:type="character" w:styleId="IntenseEmphasis">
    <w:name w:val="Intense Emphasis"/>
    <w:basedOn w:val="DefaultParagraphFont"/>
    <w:uiPriority w:val="21"/>
    <w:qFormat/>
    <w:rsid w:val="00C175FF"/>
    <w:rPr>
      <w:i/>
      <w:iCs/>
      <w:color w:val="0F4761" w:themeColor="accent1" w:themeShade="BF"/>
    </w:rPr>
  </w:style>
  <w:style w:type="paragraph" w:styleId="IntenseQuote">
    <w:name w:val="Intense Quote"/>
    <w:basedOn w:val="Normal"/>
    <w:next w:val="Normal"/>
    <w:link w:val="IntenseQuoteChar"/>
    <w:uiPriority w:val="30"/>
    <w:qFormat/>
    <w:rsid w:val="00C17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5FF"/>
    <w:rPr>
      <w:i/>
      <w:iCs/>
      <w:color w:val="0F4761" w:themeColor="accent1" w:themeShade="BF"/>
    </w:rPr>
  </w:style>
  <w:style w:type="character" w:styleId="IntenseReference">
    <w:name w:val="Intense Reference"/>
    <w:basedOn w:val="DefaultParagraphFont"/>
    <w:uiPriority w:val="32"/>
    <w:qFormat/>
    <w:rsid w:val="00C175FF"/>
    <w:rPr>
      <w:b/>
      <w:bCs/>
      <w:smallCaps/>
      <w:color w:val="0F4761" w:themeColor="accent1" w:themeShade="BF"/>
      <w:spacing w:val="5"/>
    </w:rPr>
  </w:style>
  <w:style w:type="paragraph" w:styleId="Revision">
    <w:name w:val="Revision"/>
    <w:hidden/>
    <w:uiPriority w:val="99"/>
    <w:semiHidden/>
    <w:rsid w:val="00BE2BAD"/>
    <w:pPr>
      <w:spacing w:after="0" w:line="240" w:lineRule="auto"/>
    </w:pPr>
  </w:style>
  <w:style w:type="character" w:styleId="PlaceholderText">
    <w:name w:val="Placeholder Text"/>
    <w:basedOn w:val="DefaultParagraphFont"/>
    <w:uiPriority w:val="99"/>
    <w:semiHidden/>
    <w:rsid w:val="00C56AB7"/>
    <w:rPr>
      <w:color w:val="666666"/>
    </w:rPr>
  </w:style>
  <w:style w:type="character" w:styleId="Hyperlink">
    <w:name w:val="Hyperlink"/>
    <w:basedOn w:val="DefaultParagraphFont"/>
    <w:uiPriority w:val="99"/>
    <w:unhideWhenUsed/>
    <w:rsid w:val="0011404C"/>
    <w:rPr>
      <w:color w:val="467886" w:themeColor="hyperlink"/>
      <w:u w:val="single"/>
    </w:rPr>
  </w:style>
  <w:style w:type="character" w:styleId="UnresolvedMention">
    <w:name w:val="Unresolved Mention"/>
    <w:basedOn w:val="DefaultParagraphFont"/>
    <w:uiPriority w:val="99"/>
    <w:semiHidden/>
    <w:unhideWhenUsed/>
    <w:rsid w:val="0011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ml39134@creigh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FAEA-D210-EB44-9460-DA6F789A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Lorenson, Ethan M</dc:creator>
  <cp:keywords/>
  <dc:description/>
  <cp:lastModifiedBy>Lorenson, Ethan M</cp:lastModifiedBy>
  <cp:revision>2</cp:revision>
  <dcterms:created xsi:type="dcterms:W3CDTF">2025-03-07T00:05:00Z</dcterms:created>
  <dcterms:modified xsi:type="dcterms:W3CDTF">2025-03-07T00:05:00Z</dcterms:modified>
</cp:coreProperties>
</file>