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02708D24" w:rsidR="00D12542" w:rsidRPr="007323F5" w:rsidRDefault="00111CE3"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LAND</w:t>
      </w:r>
      <w:r w:rsidR="006E3F4C">
        <w:rPr>
          <w:rFonts w:ascii="Times New Roman" w:hAnsi="Times New Roman" w:cs="Times New Roman"/>
          <w:b/>
          <w:sz w:val="24"/>
          <w:szCs w:val="24"/>
        </w:rPr>
        <w:t>-</w:t>
      </w:r>
      <w:r>
        <w:rPr>
          <w:rFonts w:ascii="Times New Roman" w:hAnsi="Times New Roman" w:cs="Times New Roman"/>
          <w:b/>
          <w:sz w:val="24"/>
          <w:szCs w:val="24"/>
        </w:rPr>
        <w:t xml:space="preserve">ATMOSPHERE COUPLING EXPLAINS UNCERTAINTY IN </w:t>
      </w:r>
      <w:r w:rsidR="00F233E4">
        <w:rPr>
          <w:rFonts w:ascii="Times New Roman" w:hAnsi="Times New Roman" w:cs="Times New Roman"/>
          <w:b/>
          <w:sz w:val="24"/>
          <w:szCs w:val="24"/>
        </w:rPr>
        <w:t xml:space="preserve">SOUTHERN GREAT PLAINS </w:t>
      </w:r>
      <w:r w:rsidR="004A382D">
        <w:rPr>
          <w:rFonts w:ascii="Times New Roman" w:hAnsi="Times New Roman" w:cs="Times New Roman"/>
          <w:b/>
          <w:sz w:val="24"/>
          <w:szCs w:val="24"/>
        </w:rPr>
        <w:t xml:space="preserve">SUMMER </w:t>
      </w:r>
      <w:r>
        <w:rPr>
          <w:rFonts w:ascii="Times New Roman" w:hAnsi="Times New Roman" w:cs="Times New Roman"/>
          <w:b/>
          <w:sz w:val="24"/>
          <w:szCs w:val="24"/>
        </w:rPr>
        <w:t>PRECIPITATION PROJECTIONS</w:t>
      </w:r>
    </w:p>
    <w:p w14:paraId="043C0729" w14:textId="5236AEF6" w:rsidR="00DC1DE8" w:rsidRDefault="00111CE3" w:rsidP="007323F5">
      <w:pPr>
        <w:spacing w:after="0" w:line="240" w:lineRule="auto"/>
        <w:ind w:left="720"/>
        <w:rPr>
          <w:rFonts w:ascii="Times New Roman" w:hAnsi="Times New Roman" w:cs="Times New Roman"/>
          <w:sz w:val="24"/>
          <w:szCs w:val="24"/>
        </w:rPr>
      </w:pPr>
      <w:bookmarkStart w:id="0" w:name="_Hlk194829643"/>
      <w:r>
        <w:rPr>
          <w:rFonts w:ascii="Times New Roman" w:hAnsi="Times New Roman" w:cs="Times New Roman"/>
          <w:sz w:val="24"/>
          <w:szCs w:val="24"/>
          <w:u w:val="single"/>
        </w:rPr>
        <w:t>Emmanuel O. Audu</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Ross D. Dixon</w:t>
      </w:r>
      <w:r w:rsidR="00DC1DE8" w:rsidRPr="00DC1DE8">
        <w:rPr>
          <w:rFonts w:ascii="Times New Roman" w:hAnsi="Times New Roman" w:cs="Times New Roman"/>
          <w:sz w:val="24"/>
          <w:szCs w:val="24"/>
          <w:vertAlign w:val="superscript"/>
        </w:rPr>
        <w:t>1</w:t>
      </w:r>
      <w:bookmarkEnd w:id="0"/>
      <w:r w:rsidR="00DC1DE8">
        <w:rPr>
          <w:rFonts w:ascii="Times New Roman" w:hAnsi="Times New Roman" w:cs="Times New Roman"/>
          <w:sz w:val="24"/>
          <w:szCs w:val="24"/>
        </w:rPr>
        <w:t xml:space="preserve">, </w:t>
      </w:r>
      <w:hyperlink r:id="rId7" w:history="1">
        <w:r w:rsidRPr="002F7C2B">
          <w:rPr>
            <w:rStyle w:val="Hyperlink"/>
            <w:rFonts w:ascii="Times New Roman" w:hAnsi="Times New Roman" w:cs="Times New Roman"/>
            <w:sz w:val="24"/>
            <w:szCs w:val="24"/>
          </w:rPr>
          <w:t>eaudu2@unl.edu</w:t>
        </w:r>
      </w:hyperlink>
    </w:p>
    <w:p w14:paraId="24E935FC" w14:textId="1390E3B3"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111CE3">
        <w:rPr>
          <w:rFonts w:ascii="Times New Roman" w:hAnsi="Times New Roman" w:cs="Times New Roman"/>
          <w:sz w:val="24"/>
          <w:szCs w:val="24"/>
        </w:rPr>
        <w:t>Earth and Atmospheric Sciences</w:t>
      </w:r>
      <w:r w:rsidR="00955368">
        <w:rPr>
          <w:rFonts w:ascii="Times New Roman" w:hAnsi="Times New Roman" w:cs="Times New Roman"/>
          <w:sz w:val="24"/>
          <w:szCs w:val="24"/>
        </w:rPr>
        <w:t>, University of</w:t>
      </w:r>
      <w:r w:rsidR="00111CE3">
        <w:rPr>
          <w:rFonts w:ascii="Times New Roman" w:hAnsi="Times New Roman" w:cs="Times New Roman"/>
          <w:sz w:val="24"/>
          <w:szCs w:val="24"/>
        </w:rPr>
        <w:t xml:space="preserve"> Nebraska-Lincoln</w:t>
      </w:r>
      <w:r>
        <w:rPr>
          <w:rFonts w:ascii="Times New Roman" w:hAnsi="Times New Roman" w:cs="Times New Roman"/>
          <w:sz w:val="24"/>
          <w:szCs w:val="24"/>
        </w:rPr>
        <w:t xml:space="preserve">, </w:t>
      </w:r>
      <w:r w:rsidR="00111CE3">
        <w:rPr>
          <w:rFonts w:ascii="Times New Roman" w:hAnsi="Times New Roman" w:cs="Times New Roman"/>
          <w:sz w:val="24"/>
          <w:szCs w:val="24"/>
        </w:rPr>
        <w:t>Lincoln</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27F38FF" w14:textId="2FBF1058" w:rsidR="00955368" w:rsidRPr="006E3F4C" w:rsidRDefault="006E3F4C" w:rsidP="006E3F4C">
      <w:pPr>
        <w:spacing w:after="4" w:line="250" w:lineRule="auto"/>
        <w:ind w:left="-5"/>
        <w:jc w:val="both"/>
        <w:rPr>
          <w:rFonts w:ascii="Times New Roman" w:hAnsi="Times New Roman" w:cs="Times New Roman"/>
          <w:sz w:val="24"/>
          <w:szCs w:val="24"/>
        </w:rPr>
      </w:pPr>
      <w:r w:rsidRPr="006E3F4C">
        <w:rPr>
          <w:rFonts w:ascii="Times New Roman" w:hAnsi="Times New Roman" w:cs="Times New Roman"/>
          <w:sz w:val="24"/>
          <w:szCs w:val="24"/>
        </w:rPr>
        <w:t xml:space="preserve">There is considerable uncertainty in summer precipitation projections across the Great Plains of the United States. While models generally agree on the sign of summer precipitation change in the Northern Great Plains, most global climate models do not agree on the significance of changes in the </w:t>
      </w:r>
      <w:r>
        <w:rPr>
          <w:rFonts w:ascii="Times New Roman" w:hAnsi="Times New Roman" w:cs="Times New Roman"/>
          <w:sz w:val="24"/>
          <w:szCs w:val="24"/>
        </w:rPr>
        <w:t xml:space="preserve">summer precipitation in the </w:t>
      </w:r>
      <w:r w:rsidRPr="006E3F4C">
        <w:rPr>
          <w:rFonts w:ascii="Times New Roman" w:hAnsi="Times New Roman" w:cs="Times New Roman"/>
          <w:sz w:val="24"/>
          <w:szCs w:val="24"/>
        </w:rPr>
        <w:t>Southern Great Plains.</w:t>
      </w:r>
      <w:r>
        <w:rPr>
          <w:rFonts w:ascii="Times New Roman" w:hAnsi="Times New Roman" w:cs="Times New Roman"/>
          <w:sz w:val="24"/>
          <w:szCs w:val="24"/>
        </w:rPr>
        <w:t xml:space="preserve"> </w:t>
      </w:r>
      <w:r w:rsidRPr="006E3F4C">
        <w:rPr>
          <w:rFonts w:ascii="Times New Roman" w:hAnsi="Times New Roman" w:cs="Times New Roman"/>
          <w:sz w:val="24"/>
          <w:szCs w:val="24"/>
        </w:rPr>
        <w:t>In this study, we analyzed an ensemble of 28 global climate models from the Coupled Model Intercomparison Project Phase 6 (CMIP6), using pre-industrial control (</w:t>
      </w:r>
      <w:proofErr w:type="spellStart"/>
      <w:r w:rsidRPr="006E3F4C">
        <w:rPr>
          <w:rFonts w:ascii="Times New Roman" w:hAnsi="Times New Roman" w:cs="Times New Roman"/>
          <w:sz w:val="24"/>
          <w:szCs w:val="24"/>
        </w:rPr>
        <w:t>piControl</w:t>
      </w:r>
      <w:proofErr w:type="spellEnd"/>
      <w:r w:rsidRPr="006E3F4C">
        <w:rPr>
          <w:rFonts w:ascii="Times New Roman" w:hAnsi="Times New Roman" w:cs="Times New Roman"/>
          <w:sz w:val="24"/>
          <w:szCs w:val="24"/>
        </w:rPr>
        <w:t>) and high-emission future scenario (SSP585) outputs. First, we identified substantial variability in atmospheric and terrestrial coupling strength across the United States in unforced simulations, with different models representing these couplings in distinct regions of the CONUS. We then demonstrated that coupling strength in unforced simulations explains a significant portion of the variance in summer precipitation change across the Southern Great Plains. However, in the Northern Great Plains, our findings indicate that large-scale atmospheric features primarily drive precipitation changes, rather than local coupling processes.</w:t>
      </w:r>
      <w:r>
        <w:rPr>
          <w:rFonts w:ascii="Times New Roman" w:hAnsi="Times New Roman" w:cs="Times New Roman"/>
          <w:sz w:val="24"/>
          <w:szCs w:val="24"/>
        </w:rPr>
        <w:t xml:space="preserve"> </w:t>
      </w:r>
      <w:r w:rsidRPr="006E3F4C">
        <w:rPr>
          <w:rFonts w:ascii="Times New Roman" w:hAnsi="Times New Roman" w:cs="Times New Roman"/>
          <w:sz w:val="24"/>
          <w:szCs w:val="24"/>
        </w:rPr>
        <w:t>This study highlights the contrasting drivers of precipitation change in the central U.S., with local coupling governing variability in the Southern Great Plains and large-scale processes dominating in the Northern Great Plains.</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xsjC3NDW3NDCwMDBX0lEKTi0uzszPAykwrAUAexLWqywAAAA="/>
  </w:docVars>
  <w:rsids>
    <w:rsidRoot w:val="00955368"/>
    <w:rsid w:val="00071295"/>
    <w:rsid w:val="000C16D3"/>
    <w:rsid w:val="00111CE3"/>
    <w:rsid w:val="00123ADA"/>
    <w:rsid w:val="00130CCB"/>
    <w:rsid w:val="001412E5"/>
    <w:rsid w:val="001F1008"/>
    <w:rsid w:val="002057A6"/>
    <w:rsid w:val="002B3CC5"/>
    <w:rsid w:val="0031656A"/>
    <w:rsid w:val="00423166"/>
    <w:rsid w:val="004A382D"/>
    <w:rsid w:val="004E3E7A"/>
    <w:rsid w:val="004F039E"/>
    <w:rsid w:val="005226C2"/>
    <w:rsid w:val="00586D72"/>
    <w:rsid w:val="005D3403"/>
    <w:rsid w:val="005E6BB7"/>
    <w:rsid w:val="00657F36"/>
    <w:rsid w:val="006A796E"/>
    <w:rsid w:val="006B26F2"/>
    <w:rsid w:val="006E3F4C"/>
    <w:rsid w:val="006F15E0"/>
    <w:rsid w:val="007323F5"/>
    <w:rsid w:val="00825368"/>
    <w:rsid w:val="009105E1"/>
    <w:rsid w:val="00934A3C"/>
    <w:rsid w:val="00955368"/>
    <w:rsid w:val="00AA3762"/>
    <w:rsid w:val="00B504F2"/>
    <w:rsid w:val="00B96BD5"/>
    <w:rsid w:val="00C44190"/>
    <w:rsid w:val="00D12542"/>
    <w:rsid w:val="00DC1DE8"/>
    <w:rsid w:val="00EA4455"/>
    <w:rsid w:val="00F2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FollowedHyperlink">
    <w:name w:val="FollowedHyperlink"/>
    <w:basedOn w:val="DefaultParagraphFont"/>
    <w:uiPriority w:val="99"/>
    <w:semiHidden/>
    <w:unhideWhenUsed/>
    <w:rsid w:val="00111CE3"/>
    <w:rPr>
      <w:color w:val="954F72" w:themeColor="followedHyperlink"/>
      <w:u w:val="single"/>
    </w:rPr>
  </w:style>
  <w:style w:type="character" w:styleId="UnresolvedMention">
    <w:name w:val="Unresolved Mention"/>
    <w:basedOn w:val="DefaultParagraphFont"/>
    <w:uiPriority w:val="99"/>
    <w:semiHidden/>
    <w:unhideWhenUsed/>
    <w:rsid w:val="0011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5931">
      <w:bodyDiv w:val="1"/>
      <w:marLeft w:val="0"/>
      <w:marRight w:val="0"/>
      <w:marTop w:val="0"/>
      <w:marBottom w:val="0"/>
      <w:divBdr>
        <w:top w:val="none" w:sz="0" w:space="0" w:color="auto"/>
        <w:left w:val="none" w:sz="0" w:space="0" w:color="auto"/>
        <w:bottom w:val="none" w:sz="0" w:space="0" w:color="auto"/>
        <w:right w:val="none" w:sz="0" w:space="0" w:color="auto"/>
      </w:divBdr>
    </w:div>
    <w:div w:id="9943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audu2@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Irina Filina</cp:lastModifiedBy>
  <cp:revision>2</cp:revision>
  <dcterms:created xsi:type="dcterms:W3CDTF">2025-04-06T16:01:00Z</dcterms:created>
  <dcterms:modified xsi:type="dcterms:W3CDTF">2025-04-06T16:01:00Z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